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92A8" w14:textId="64716819" w:rsidR="00C26564" w:rsidRDefault="00C26564" w:rsidP="5F00CD4E">
      <w:pPr>
        <w:pStyle w:val="Subtitle"/>
        <w:spacing w:line="259" w:lineRule="auto"/>
        <w:rPr>
          <w:rFonts w:asciiTheme="minorHAnsi" w:hAnsiTheme="minorHAnsi"/>
          <w:sz w:val="36"/>
          <w:szCs w:val="36"/>
        </w:rPr>
      </w:pPr>
      <w:r w:rsidRPr="00C26564">
        <w:rPr>
          <w:noProof/>
          <w:color w:val="1F497D" w:themeColor="text2"/>
        </w:rPr>
        <w:drawing>
          <wp:anchor distT="0" distB="0" distL="114300" distR="114300" simplePos="0" relativeHeight="251658240" behindDoc="0" locked="0" layoutInCell="1" allowOverlap="1" wp14:anchorId="7DABBCB5" wp14:editId="7405572A">
            <wp:simplePos x="0" y="0"/>
            <wp:positionH relativeFrom="column">
              <wp:posOffset>1442720</wp:posOffset>
            </wp:positionH>
            <wp:positionV relativeFrom="paragraph">
              <wp:posOffset>-664845</wp:posOffset>
            </wp:positionV>
            <wp:extent cx="3309952" cy="667899"/>
            <wp:effectExtent l="0" t="0" r="0" b="0"/>
            <wp:wrapNone/>
            <wp:docPr id="1362004468" name="Picture 1" descr="2LOGO CHAIGE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OGO CHAIGELEY.jpg"/>
                    <pic:cNvPicPr/>
                  </pic:nvPicPr>
                  <pic:blipFill>
                    <a:blip r:embed="rId11" cstate="print"/>
                    <a:stretch>
                      <a:fillRect/>
                    </a:stretch>
                  </pic:blipFill>
                  <pic:spPr>
                    <a:xfrm>
                      <a:off x="0" y="0"/>
                      <a:ext cx="3309952" cy="667899"/>
                    </a:xfrm>
                    <a:prstGeom prst="rect">
                      <a:avLst/>
                    </a:prstGeom>
                  </pic:spPr>
                </pic:pic>
              </a:graphicData>
            </a:graphic>
            <wp14:sizeRelH relativeFrom="page">
              <wp14:pctWidth>0</wp14:pctWidth>
            </wp14:sizeRelH>
            <wp14:sizeRelV relativeFrom="page">
              <wp14:pctHeight>0</wp14:pctHeight>
            </wp14:sizeRelV>
          </wp:anchor>
        </w:drawing>
      </w:r>
    </w:p>
    <w:p w14:paraId="2AE3DC2F" w14:textId="2B2C38DB" w:rsidR="0069132C" w:rsidRPr="00E94AC2" w:rsidRDefault="453263DD" w:rsidP="5F00CD4E">
      <w:pPr>
        <w:pStyle w:val="Subtitle"/>
        <w:spacing w:line="259" w:lineRule="auto"/>
        <w:rPr>
          <w:rFonts w:asciiTheme="minorHAnsi" w:hAnsiTheme="minorHAnsi"/>
          <w:sz w:val="36"/>
          <w:szCs w:val="36"/>
        </w:rPr>
      </w:pPr>
      <w:r w:rsidRPr="5F00CD4E">
        <w:rPr>
          <w:rFonts w:asciiTheme="minorHAnsi" w:hAnsiTheme="minorHAnsi"/>
          <w:sz w:val="36"/>
          <w:szCs w:val="36"/>
        </w:rPr>
        <w:t>Job Description</w:t>
      </w:r>
      <w:r>
        <w:br/>
      </w:r>
      <w:r w:rsidR="004F4055">
        <w:rPr>
          <w:rFonts w:asciiTheme="minorHAnsi" w:hAnsiTheme="minorHAnsi"/>
          <w:b w:val="0"/>
          <w:bCs w:val="0"/>
          <w:color w:val="1F497D" w:themeColor="text2"/>
          <w:sz w:val="36"/>
          <w:szCs w:val="36"/>
        </w:rPr>
        <w:t>Cover and Outreach Teacher</w:t>
      </w:r>
    </w:p>
    <w:p w14:paraId="659E0791" w14:textId="173600E9" w:rsidR="3F0FF2C8" w:rsidRDefault="3F0FF2C8" w:rsidP="14570720">
      <w:pPr>
        <w:pStyle w:val="Subtitle"/>
      </w:pPr>
    </w:p>
    <w:p w14:paraId="6E37DAF1" w14:textId="6FEFBB9A" w:rsidR="14570720" w:rsidRDefault="14570720" w:rsidP="14570720">
      <w:pPr>
        <w:pStyle w:val="Subtitle"/>
      </w:pPr>
    </w:p>
    <w:p w14:paraId="1A485A67" w14:textId="77777777" w:rsidR="00031C8C" w:rsidRDefault="00031C8C" w:rsidP="6861F9CF">
      <w:pPr>
        <w:pStyle w:val="Subtitle"/>
        <w:jc w:val="both"/>
        <w:rPr>
          <w:rFonts w:ascii="Calibri" w:eastAsia="Calibri" w:hAnsi="Calibri" w:cs="Calibri"/>
          <w:b w:val="0"/>
          <w:bCs w:val="0"/>
          <w:sz w:val="21"/>
          <w:szCs w:val="21"/>
        </w:rPr>
      </w:pPr>
    </w:p>
    <w:p w14:paraId="0280BD52" w14:textId="6FB5C4A3" w:rsidR="07F88E1C" w:rsidRDefault="07F88E1C" w:rsidP="14570720">
      <w:pPr>
        <w:pStyle w:val="Subtitle"/>
        <w:spacing w:line="259" w:lineRule="auto"/>
        <w:jc w:val="both"/>
        <w:rPr>
          <w:rFonts w:ascii="Calibri" w:eastAsia="Calibri" w:hAnsi="Calibri" w:cs="Calibri"/>
          <w:color w:val="0D0D0D" w:themeColor="text1" w:themeTint="F2"/>
          <w:sz w:val="28"/>
          <w:szCs w:val="28"/>
        </w:rPr>
      </w:pPr>
      <w:r w:rsidRPr="5F00CD4E">
        <w:rPr>
          <w:rFonts w:ascii="Calibri" w:eastAsia="Calibri" w:hAnsi="Calibri" w:cs="Calibri"/>
          <w:color w:val="0D0D0D" w:themeColor="text1" w:themeTint="F2"/>
          <w:sz w:val="28"/>
          <w:szCs w:val="28"/>
        </w:rPr>
        <w:t>Main Purpose</w:t>
      </w:r>
    </w:p>
    <w:p w14:paraId="32628E6C" w14:textId="5764686A" w:rsidR="00575A4A" w:rsidRPr="00C9713F" w:rsidRDefault="00440E53" w:rsidP="00440E53">
      <w:pPr>
        <w:pStyle w:val="Subtitle"/>
        <w:jc w:val="left"/>
        <w:rPr>
          <w:rFonts w:ascii="Calibri" w:eastAsia="Calibri" w:hAnsi="Calibri" w:cs="Calibri"/>
          <w:b w:val="0"/>
          <w:bCs w:val="0"/>
          <w:sz w:val="21"/>
          <w:szCs w:val="21"/>
        </w:rPr>
      </w:pPr>
      <w:r w:rsidRPr="00440E53">
        <w:rPr>
          <w:rFonts w:ascii="Calibri" w:eastAsia="Calibri" w:hAnsi="Calibri" w:cs="Calibri"/>
          <w:b w:val="0"/>
          <w:bCs w:val="0"/>
          <w:color w:val="000000" w:themeColor="text1"/>
          <w:sz w:val="21"/>
          <w:szCs w:val="21"/>
        </w:rPr>
        <w:t>To provide high-quality cover teaching and outreach support across the school, working closely with senior leaders to ensure effective learning for pupils with Social, Emotional, and Mental Health (SEMH) needs and those with Education, Health and Care Plans (EHCPs). You will deliver and assess learning that is responsive, inclusive, and tailored to the individual needs of pupils.</w:t>
      </w:r>
      <w:r>
        <w:rPr>
          <w:rFonts w:ascii="Calibri" w:eastAsia="Calibri" w:hAnsi="Calibri" w:cs="Calibri"/>
          <w:b w:val="0"/>
          <w:bCs w:val="0"/>
          <w:color w:val="000000" w:themeColor="text1"/>
          <w:sz w:val="21"/>
          <w:szCs w:val="21"/>
        </w:rPr>
        <w:br/>
      </w:r>
    </w:p>
    <w:p w14:paraId="50488310" w14:textId="615B6E8F" w:rsidR="18AA3393" w:rsidRDefault="18AA3393" w:rsidP="14570720">
      <w:pPr>
        <w:pStyle w:val="Subtitle"/>
        <w:spacing w:line="259" w:lineRule="auto"/>
        <w:jc w:val="both"/>
        <w:rPr>
          <w:rFonts w:ascii="Calibri" w:eastAsia="Calibri" w:hAnsi="Calibri" w:cs="Calibri"/>
          <w:color w:val="0D0D0D" w:themeColor="text1" w:themeTint="F2"/>
          <w:sz w:val="28"/>
          <w:szCs w:val="28"/>
        </w:rPr>
      </w:pPr>
      <w:r w:rsidRPr="5F00CD4E">
        <w:rPr>
          <w:rFonts w:ascii="Calibri" w:eastAsia="Calibri" w:hAnsi="Calibri" w:cs="Calibri"/>
          <w:color w:val="0D0D0D" w:themeColor="text1" w:themeTint="F2"/>
          <w:sz w:val="28"/>
          <w:szCs w:val="28"/>
        </w:rPr>
        <w:t>Job Profile</w:t>
      </w:r>
    </w:p>
    <w:p w14:paraId="07324434" w14:textId="77777777" w:rsidR="0069132C" w:rsidRPr="00C9713F" w:rsidRDefault="0069132C" w:rsidP="14570720">
      <w:pPr>
        <w:pStyle w:val="Subtitle"/>
        <w:ind w:left="720"/>
        <w:jc w:val="both"/>
        <w:rPr>
          <w:rFonts w:ascii="Calibri" w:eastAsia="Calibri" w:hAnsi="Calibri" w:cs="Calibri"/>
          <w:b w:val="0"/>
          <w:bCs w:val="0"/>
          <w:sz w:val="21"/>
          <w:szCs w:val="21"/>
        </w:rPr>
      </w:pPr>
    </w:p>
    <w:p w14:paraId="53455B01" w14:textId="3E361B1F" w:rsidR="18AA3393" w:rsidRDefault="003E5B5D" w:rsidP="14570720">
      <w:pPr>
        <w:pStyle w:val="Subtitle"/>
        <w:spacing w:line="259" w:lineRule="auto"/>
        <w:ind w:left="720"/>
        <w:jc w:val="both"/>
        <w:rPr>
          <w:rFonts w:ascii="Calibri" w:eastAsia="Calibri" w:hAnsi="Calibri" w:cs="Calibri"/>
          <w:sz w:val="21"/>
          <w:szCs w:val="21"/>
        </w:rPr>
      </w:pPr>
      <w:r w:rsidRPr="5F00CD4E">
        <w:rPr>
          <w:rFonts w:ascii="Calibri" w:eastAsia="Calibri" w:hAnsi="Calibri" w:cs="Calibri"/>
          <w:sz w:val="21"/>
          <w:szCs w:val="21"/>
        </w:rPr>
        <w:t>Teaching and Curriculum Delivery</w:t>
      </w:r>
    </w:p>
    <w:p w14:paraId="3166734C" w14:textId="77777777" w:rsidR="005F5AB4" w:rsidRPr="005F5AB4" w:rsidRDefault="005F5AB4" w:rsidP="005F5AB4">
      <w:pPr>
        <w:pStyle w:val="Subtitle"/>
        <w:numPr>
          <w:ilvl w:val="0"/>
          <w:numId w:val="9"/>
        </w:numPr>
        <w:jc w:val="left"/>
        <w:rPr>
          <w:rFonts w:ascii="Calibri" w:eastAsia="Calibri" w:hAnsi="Calibri" w:cs="Calibri"/>
          <w:b w:val="0"/>
          <w:bCs w:val="0"/>
          <w:sz w:val="21"/>
          <w:szCs w:val="21"/>
        </w:rPr>
      </w:pPr>
      <w:r w:rsidRPr="005F5AB4">
        <w:rPr>
          <w:rFonts w:ascii="Calibri" w:eastAsia="Calibri" w:hAnsi="Calibri" w:cs="Calibri"/>
          <w:b w:val="0"/>
          <w:bCs w:val="0"/>
          <w:color w:val="595959" w:themeColor="text1" w:themeTint="A6"/>
          <w:sz w:val="21"/>
          <w:szCs w:val="21"/>
        </w:rPr>
        <w:t>Design and deliver a comprehensive and enriched curriculum for pupils, incorporating many areas of the National Curriculum.</w:t>
      </w:r>
    </w:p>
    <w:p w14:paraId="2FF76B3A" w14:textId="77777777" w:rsidR="005F5AB4" w:rsidRPr="005F5AB4" w:rsidRDefault="005F5AB4" w:rsidP="005F5AB4">
      <w:pPr>
        <w:pStyle w:val="Subtitle"/>
        <w:numPr>
          <w:ilvl w:val="0"/>
          <w:numId w:val="9"/>
        </w:numPr>
        <w:jc w:val="left"/>
        <w:rPr>
          <w:rFonts w:ascii="Calibri" w:eastAsia="Calibri" w:hAnsi="Calibri" w:cs="Calibri"/>
          <w:b w:val="0"/>
          <w:bCs w:val="0"/>
          <w:sz w:val="21"/>
          <w:szCs w:val="21"/>
        </w:rPr>
      </w:pPr>
      <w:r w:rsidRPr="005F5AB4">
        <w:rPr>
          <w:rFonts w:ascii="Calibri" w:eastAsia="Calibri" w:hAnsi="Calibri" w:cs="Calibri"/>
          <w:b w:val="0"/>
          <w:bCs w:val="0"/>
          <w:color w:val="595959" w:themeColor="text1" w:themeTint="A6"/>
          <w:sz w:val="21"/>
          <w:szCs w:val="21"/>
        </w:rPr>
        <w:t>Prioritise the development of key skills, including speaking and listening, reading, writing, and mathematics.</w:t>
      </w:r>
    </w:p>
    <w:p w14:paraId="6837C210" w14:textId="77777777" w:rsidR="005F5AB4" w:rsidRPr="005F5AB4" w:rsidRDefault="005F5AB4" w:rsidP="005F5AB4">
      <w:pPr>
        <w:pStyle w:val="Subtitle"/>
        <w:numPr>
          <w:ilvl w:val="0"/>
          <w:numId w:val="9"/>
        </w:numPr>
        <w:jc w:val="left"/>
        <w:rPr>
          <w:rFonts w:ascii="Calibri" w:eastAsia="Calibri" w:hAnsi="Calibri" w:cs="Calibri"/>
          <w:b w:val="0"/>
          <w:bCs w:val="0"/>
          <w:sz w:val="21"/>
          <w:szCs w:val="21"/>
        </w:rPr>
      </w:pPr>
      <w:r w:rsidRPr="005F5AB4">
        <w:rPr>
          <w:rFonts w:ascii="Calibri" w:eastAsia="Calibri" w:hAnsi="Calibri" w:cs="Calibri"/>
          <w:b w:val="0"/>
          <w:bCs w:val="0"/>
          <w:color w:val="595959" w:themeColor="text1" w:themeTint="A6"/>
          <w:sz w:val="21"/>
          <w:szCs w:val="21"/>
        </w:rPr>
        <w:t>Conduct reading/phonics lessons using structured and systematic approaches.</w:t>
      </w:r>
    </w:p>
    <w:p w14:paraId="01CF904B" w14:textId="77777777" w:rsidR="005F5AB4" w:rsidRPr="005F5AB4" w:rsidRDefault="005F5AB4" w:rsidP="005F5AB4">
      <w:pPr>
        <w:pStyle w:val="Subtitle"/>
        <w:numPr>
          <w:ilvl w:val="0"/>
          <w:numId w:val="9"/>
        </w:numPr>
        <w:jc w:val="left"/>
        <w:rPr>
          <w:rFonts w:ascii="Calibri" w:eastAsia="Calibri" w:hAnsi="Calibri" w:cs="Calibri"/>
          <w:b w:val="0"/>
          <w:bCs w:val="0"/>
          <w:sz w:val="21"/>
          <w:szCs w:val="21"/>
        </w:rPr>
      </w:pPr>
      <w:r w:rsidRPr="005F5AB4">
        <w:rPr>
          <w:rFonts w:ascii="Calibri" w:eastAsia="Calibri" w:hAnsi="Calibri" w:cs="Calibri"/>
          <w:b w:val="0"/>
          <w:bCs w:val="0"/>
          <w:color w:val="595959" w:themeColor="text1" w:themeTint="A6"/>
          <w:sz w:val="21"/>
          <w:szCs w:val="21"/>
        </w:rPr>
        <w:t>Adapt the curriculum effectively to meet the diverse needs of pupils, including those with additional needs such as ASD, ADHD, Sensory Processing Difficulties, and Communication Interaction Difficulties.</w:t>
      </w:r>
    </w:p>
    <w:p w14:paraId="7EEAC45E" w14:textId="77777777" w:rsidR="005F5AB4" w:rsidRPr="005F5AB4" w:rsidRDefault="005F5AB4" w:rsidP="005F5AB4">
      <w:pPr>
        <w:pStyle w:val="Subtitle"/>
        <w:numPr>
          <w:ilvl w:val="0"/>
          <w:numId w:val="9"/>
        </w:numPr>
        <w:jc w:val="left"/>
        <w:rPr>
          <w:rFonts w:ascii="Calibri" w:eastAsia="Calibri" w:hAnsi="Calibri" w:cs="Calibri"/>
          <w:b w:val="0"/>
          <w:bCs w:val="0"/>
          <w:sz w:val="21"/>
          <w:szCs w:val="21"/>
        </w:rPr>
      </w:pPr>
      <w:r w:rsidRPr="005F5AB4">
        <w:rPr>
          <w:rFonts w:ascii="Calibri" w:eastAsia="Calibri" w:hAnsi="Calibri" w:cs="Calibri"/>
          <w:b w:val="0"/>
          <w:bCs w:val="0"/>
          <w:color w:val="595959" w:themeColor="text1" w:themeTint="A6"/>
          <w:sz w:val="21"/>
          <w:szCs w:val="21"/>
        </w:rPr>
        <w:t>Ensure lessons—whether planned or delivered as cover—include clear routines and boundaries to create a structured and nurturing environment that promotes emotional regulation and security.</w:t>
      </w:r>
    </w:p>
    <w:p w14:paraId="54F910D9" w14:textId="77777777" w:rsidR="005F5AB4" w:rsidRPr="005F5AB4" w:rsidRDefault="005F5AB4" w:rsidP="005F5AB4">
      <w:pPr>
        <w:pStyle w:val="Subtitle"/>
        <w:numPr>
          <w:ilvl w:val="0"/>
          <w:numId w:val="9"/>
        </w:numPr>
        <w:jc w:val="left"/>
        <w:rPr>
          <w:rFonts w:ascii="Calibri" w:eastAsia="Calibri" w:hAnsi="Calibri" w:cs="Calibri"/>
          <w:b w:val="0"/>
          <w:bCs w:val="0"/>
          <w:sz w:val="21"/>
          <w:szCs w:val="21"/>
        </w:rPr>
      </w:pPr>
      <w:r w:rsidRPr="005F5AB4">
        <w:rPr>
          <w:rFonts w:ascii="Calibri" w:eastAsia="Calibri" w:hAnsi="Calibri" w:cs="Calibri"/>
          <w:b w:val="0"/>
          <w:bCs w:val="0"/>
          <w:color w:val="595959" w:themeColor="text1" w:themeTint="A6"/>
          <w:sz w:val="21"/>
          <w:szCs w:val="21"/>
        </w:rPr>
        <w:t>Provide high-quality cover teaching across the school, maintaining continuity of learning and positive behaviour expectations in the absence of class teachers.</w:t>
      </w:r>
    </w:p>
    <w:p w14:paraId="5BCB6814" w14:textId="77777777" w:rsidR="005F5AB4" w:rsidRPr="005F5AB4" w:rsidRDefault="005F5AB4" w:rsidP="005F5AB4">
      <w:pPr>
        <w:pStyle w:val="Subtitle"/>
        <w:numPr>
          <w:ilvl w:val="0"/>
          <w:numId w:val="9"/>
        </w:numPr>
        <w:jc w:val="left"/>
        <w:rPr>
          <w:rFonts w:ascii="Calibri" w:eastAsia="Calibri" w:hAnsi="Calibri" w:cs="Calibri"/>
          <w:b w:val="0"/>
          <w:bCs w:val="0"/>
          <w:sz w:val="21"/>
          <w:szCs w:val="21"/>
        </w:rPr>
      </w:pPr>
      <w:r w:rsidRPr="005F5AB4">
        <w:rPr>
          <w:rFonts w:ascii="Calibri" w:eastAsia="Calibri" w:hAnsi="Calibri" w:cs="Calibri"/>
          <w:b w:val="0"/>
          <w:bCs w:val="0"/>
          <w:color w:val="595959" w:themeColor="text1" w:themeTint="A6"/>
          <w:sz w:val="21"/>
          <w:szCs w:val="21"/>
        </w:rPr>
        <w:t>Deliver targeted outreach tutoring to pupils who require additional academic support, both in school and in alternative learning spaces.</w:t>
      </w:r>
    </w:p>
    <w:p w14:paraId="4A10FFD2" w14:textId="77777777" w:rsidR="005F5AB4" w:rsidRPr="005F5AB4" w:rsidRDefault="005F5AB4" w:rsidP="005F5AB4">
      <w:pPr>
        <w:pStyle w:val="Subtitle"/>
        <w:numPr>
          <w:ilvl w:val="0"/>
          <w:numId w:val="9"/>
        </w:numPr>
        <w:jc w:val="left"/>
        <w:rPr>
          <w:rFonts w:ascii="Calibri" w:eastAsia="Calibri" w:hAnsi="Calibri" w:cs="Calibri"/>
          <w:b w:val="0"/>
          <w:bCs w:val="0"/>
          <w:sz w:val="21"/>
          <w:szCs w:val="21"/>
        </w:rPr>
      </w:pPr>
      <w:r w:rsidRPr="005F5AB4">
        <w:rPr>
          <w:rFonts w:ascii="Calibri" w:eastAsia="Calibri" w:hAnsi="Calibri" w:cs="Calibri"/>
          <w:b w:val="0"/>
          <w:bCs w:val="0"/>
          <w:color w:val="595959" w:themeColor="text1" w:themeTint="A6"/>
          <w:sz w:val="21"/>
          <w:szCs w:val="21"/>
        </w:rPr>
        <w:t>Use summative and formative assessment effectively to track progress, identify gaps, and differentiate work appropriately.</w:t>
      </w:r>
    </w:p>
    <w:p w14:paraId="2B060867" w14:textId="77777777" w:rsidR="005F5AB4" w:rsidRPr="005F5AB4" w:rsidRDefault="005F5AB4" w:rsidP="005F5AB4">
      <w:pPr>
        <w:pStyle w:val="Subtitle"/>
        <w:numPr>
          <w:ilvl w:val="0"/>
          <w:numId w:val="9"/>
        </w:numPr>
        <w:jc w:val="left"/>
        <w:rPr>
          <w:rFonts w:ascii="Calibri" w:eastAsia="Calibri" w:hAnsi="Calibri" w:cs="Calibri"/>
          <w:b w:val="0"/>
          <w:bCs w:val="0"/>
          <w:sz w:val="21"/>
          <w:szCs w:val="21"/>
        </w:rPr>
      </w:pPr>
      <w:r w:rsidRPr="005F5AB4">
        <w:rPr>
          <w:rFonts w:ascii="Calibri" w:eastAsia="Calibri" w:hAnsi="Calibri" w:cs="Calibri"/>
          <w:b w:val="0"/>
          <w:bCs w:val="0"/>
          <w:color w:val="595959" w:themeColor="text1" w:themeTint="A6"/>
          <w:sz w:val="21"/>
          <w:szCs w:val="21"/>
        </w:rPr>
        <w:t>Identify and implement targeted academic interventions to close the attainment gap, particularly in mathematics and language comprehension.</w:t>
      </w:r>
    </w:p>
    <w:p w14:paraId="1A098532" w14:textId="0085E099" w:rsidR="00D30A01" w:rsidRDefault="005F5AB4" w:rsidP="005F5AB4">
      <w:pPr>
        <w:pStyle w:val="Subtitle"/>
        <w:numPr>
          <w:ilvl w:val="0"/>
          <w:numId w:val="9"/>
        </w:numPr>
        <w:jc w:val="left"/>
        <w:rPr>
          <w:rFonts w:ascii="Calibri" w:eastAsia="Calibri" w:hAnsi="Calibri" w:cs="Calibri"/>
          <w:b w:val="0"/>
          <w:bCs w:val="0"/>
          <w:sz w:val="21"/>
          <w:szCs w:val="21"/>
        </w:rPr>
      </w:pPr>
      <w:r w:rsidRPr="005F5AB4">
        <w:rPr>
          <w:rFonts w:ascii="Calibri" w:eastAsia="Calibri" w:hAnsi="Calibri" w:cs="Calibri"/>
          <w:b w:val="0"/>
          <w:bCs w:val="0"/>
          <w:color w:val="595959" w:themeColor="text1" w:themeTint="A6"/>
          <w:sz w:val="21"/>
          <w:szCs w:val="21"/>
        </w:rPr>
        <w:t>Organise and lead educational visits and trips relevant to topic areas to expand cultural capital and consolidate learning.</w:t>
      </w:r>
      <w:r>
        <w:rPr>
          <w:rFonts w:ascii="Calibri" w:eastAsia="Calibri" w:hAnsi="Calibri" w:cs="Calibri"/>
          <w:b w:val="0"/>
          <w:bCs w:val="0"/>
          <w:color w:val="595959" w:themeColor="text1" w:themeTint="A6"/>
          <w:sz w:val="21"/>
          <w:szCs w:val="21"/>
        </w:rPr>
        <w:br/>
      </w:r>
    </w:p>
    <w:p w14:paraId="3477838E" w14:textId="286805E8" w:rsidR="79D6CC6B" w:rsidRDefault="008228BD" w:rsidP="14570720">
      <w:pPr>
        <w:pStyle w:val="Subtitle"/>
        <w:spacing w:line="259" w:lineRule="auto"/>
        <w:ind w:left="720"/>
        <w:jc w:val="both"/>
        <w:rPr>
          <w:rFonts w:ascii="Calibri" w:eastAsia="Calibri" w:hAnsi="Calibri" w:cs="Calibri"/>
          <w:sz w:val="21"/>
          <w:szCs w:val="21"/>
        </w:rPr>
      </w:pPr>
      <w:r w:rsidRPr="5F00CD4E">
        <w:rPr>
          <w:rFonts w:ascii="Calibri" w:eastAsia="Calibri" w:hAnsi="Calibri" w:cs="Calibri"/>
          <w:sz w:val="21"/>
          <w:szCs w:val="21"/>
        </w:rPr>
        <w:t>Pupil Support and Wellbeing</w:t>
      </w:r>
    </w:p>
    <w:p w14:paraId="5018A4A6" w14:textId="77777777" w:rsidR="006774A2" w:rsidRPr="006774A2" w:rsidRDefault="006774A2" w:rsidP="14570720">
      <w:pPr>
        <w:pStyle w:val="Subtitle"/>
        <w:numPr>
          <w:ilvl w:val="0"/>
          <w:numId w:val="1"/>
        </w:numPr>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Manage and respond to challenging behaviours by establishing and modelling strong positive relationships based on mutual respect and high expectations</w:t>
      </w:r>
      <w:r w:rsidRPr="5F00CD4E">
        <w:rPr>
          <w:rFonts w:ascii="Calibri" w:eastAsia="Calibri" w:hAnsi="Calibri" w:cs="Calibri"/>
          <w:color w:val="595959" w:themeColor="text1" w:themeTint="A6"/>
          <w:sz w:val="21"/>
          <w:szCs w:val="21"/>
        </w:rPr>
        <w:t xml:space="preserve"> </w:t>
      </w:r>
    </w:p>
    <w:p w14:paraId="396B1FEF" w14:textId="5DB4DC34" w:rsidR="006774A2" w:rsidRPr="006774A2" w:rsidRDefault="006774A2" w:rsidP="14570720">
      <w:pPr>
        <w:pStyle w:val="Subtitle"/>
        <w:numPr>
          <w:ilvl w:val="0"/>
          <w:numId w:val="1"/>
        </w:numPr>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Have pastoral responsibility for assessing, planning, implementing, and reviewing targets linked to each pupil’s EHCP.</w:t>
      </w:r>
      <w:r w:rsidRPr="5F00CD4E">
        <w:rPr>
          <w:rFonts w:ascii="Calibri" w:eastAsia="Calibri" w:hAnsi="Calibri" w:cs="Calibri"/>
          <w:color w:val="595959" w:themeColor="text1" w:themeTint="A6"/>
          <w:sz w:val="21"/>
          <w:szCs w:val="21"/>
        </w:rPr>
        <w:t xml:space="preserve"> </w:t>
      </w:r>
    </w:p>
    <w:p w14:paraId="524ED52B" w14:textId="28250073" w:rsidR="00D30A01" w:rsidRDefault="001F0A4E" w:rsidP="14570720">
      <w:pPr>
        <w:pStyle w:val="Subtitle"/>
        <w:numPr>
          <w:ilvl w:val="0"/>
          <w:numId w:val="1"/>
        </w:numPr>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Collaborate with external professionals</w:t>
      </w:r>
      <w:r w:rsidR="00E423E6">
        <w:rPr>
          <w:rFonts w:ascii="Calibri" w:eastAsia="Calibri" w:hAnsi="Calibri" w:cs="Calibri"/>
          <w:b w:val="0"/>
          <w:bCs w:val="0"/>
          <w:color w:val="595959" w:themeColor="text1" w:themeTint="A6"/>
          <w:sz w:val="21"/>
          <w:szCs w:val="21"/>
        </w:rPr>
        <w:t xml:space="preserve">, </w:t>
      </w:r>
      <w:r w:rsidRPr="5F00CD4E">
        <w:rPr>
          <w:rFonts w:ascii="Calibri" w:eastAsia="Calibri" w:hAnsi="Calibri" w:cs="Calibri"/>
          <w:b w:val="0"/>
          <w:bCs w:val="0"/>
          <w:color w:val="595959" w:themeColor="text1" w:themeTint="A6"/>
          <w:sz w:val="21"/>
          <w:szCs w:val="21"/>
        </w:rPr>
        <w:t>the school’s Pupil Support and therapeutic services (SALT, OT) to provide holistic support</w:t>
      </w:r>
      <w:r w:rsidR="00D30A01" w:rsidRPr="5F00CD4E">
        <w:rPr>
          <w:rFonts w:ascii="Calibri" w:eastAsia="Calibri" w:hAnsi="Calibri" w:cs="Calibri"/>
          <w:b w:val="0"/>
          <w:bCs w:val="0"/>
          <w:color w:val="595959" w:themeColor="text1" w:themeTint="A6"/>
          <w:sz w:val="21"/>
          <w:szCs w:val="21"/>
        </w:rPr>
        <w:t>.</w:t>
      </w:r>
    </w:p>
    <w:p w14:paraId="3554B275" w14:textId="273AAE79" w:rsidR="00D30A01" w:rsidRDefault="001F0A4E" w:rsidP="14570720">
      <w:pPr>
        <w:pStyle w:val="Subtitle"/>
        <w:numPr>
          <w:ilvl w:val="0"/>
          <w:numId w:val="1"/>
        </w:numPr>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Implement strategies to develop pupils' personal skills, independence (one of the school's ISHARE values), and expressive communication skills</w:t>
      </w:r>
      <w:r w:rsidR="00D30A01" w:rsidRPr="5F00CD4E">
        <w:rPr>
          <w:rFonts w:ascii="Calibri" w:eastAsia="Calibri" w:hAnsi="Calibri" w:cs="Calibri"/>
          <w:b w:val="0"/>
          <w:bCs w:val="0"/>
          <w:color w:val="595959" w:themeColor="text1" w:themeTint="A6"/>
          <w:sz w:val="21"/>
          <w:szCs w:val="21"/>
        </w:rPr>
        <w:t>.</w:t>
      </w:r>
    </w:p>
    <w:p w14:paraId="406CF5B2" w14:textId="66FFC385" w:rsidR="00A26A39" w:rsidRPr="00A26A39" w:rsidRDefault="001F0A4E" w:rsidP="14570720">
      <w:pPr>
        <w:pStyle w:val="Subtitle"/>
        <w:numPr>
          <w:ilvl w:val="0"/>
          <w:numId w:val="1"/>
        </w:numPr>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Contribute to a whole-school approach that promotes resilience and improves emotional wellbeing</w:t>
      </w:r>
      <w:r w:rsidRPr="5F00CD4E">
        <w:rPr>
          <w:rFonts w:ascii="Calibri" w:eastAsia="Calibri" w:hAnsi="Calibri" w:cs="Calibri"/>
          <w:color w:val="595959" w:themeColor="text1" w:themeTint="A6"/>
          <w:sz w:val="21"/>
          <w:szCs w:val="21"/>
        </w:rPr>
        <w:t xml:space="preserve"> </w:t>
      </w:r>
    </w:p>
    <w:p w14:paraId="2DB6B91C" w14:textId="19811448" w:rsidR="22E59BBF" w:rsidRDefault="22E59BBF" w:rsidP="22E59BBF">
      <w:pPr>
        <w:pStyle w:val="Subtitle"/>
        <w:ind w:left="720"/>
        <w:jc w:val="both"/>
        <w:rPr>
          <w:rFonts w:ascii="Calibri" w:eastAsia="Calibri" w:hAnsi="Calibri" w:cs="Calibri"/>
          <w:b w:val="0"/>
          <w:bCs w:val="0"/>
          <w:sz w:val="21"/>
          <w:szCs w:val="21"/>
        </w:rPr>
      </w:pPr>
    </w:p>
    <w:p w14:paraId="3772A39F" w14:textId="77777777" w:rsidR="005F5AB4" w:rsidRDefault="005F5AB4" w:rsidP="14570720">
      <w:pPr>
        <w:pStyle w:val="Subtitle"/>
        <w:spacing w:line="259" w:lineRule="auto"/>
        <w:ind w:left="720"/>
        <w:jc w:val="both"/>
        <w:rPr>
          <w:rFonts w:ascii="Calibri" w:eastAsia="Calibri" w:hAnsi="Calibri" w:cs="Calibri"/>
          <w:sz w:val="21"/>
          <w:szCs w:val="21"/>
        </w:rPr>
      </w:pPr>
    </w:p>
    <w:p w14:paraId="3E57ACF2" w14:textId="77777777" w:rsidR="00E423E6" w:rsidRDefault="00E423E6" w:rsidP="14570720">
      <w:pPr>
        <w:pStyle w:val="Subtitle"/>
        <w:spacing w:line="259" w:lineRule="auto"/>
        <w:ind w:left="720"/>
        <w:jc w:val="both"/>
        <w:rPr>
          <w:rFonts w:ascii="Calibri" w:eastAsia="Calibri" w:hAnsi="Calibri" w:cs="Calibri"/>
          <w:sz w:val="21"/>
          <w:szCs w:val="21"/>
        </w:rPr>
      </w:pPr>
    </w:p>
    <w:p w14:paraId="0031D6AC" w14:textId="2E8EFB9E" w:rsidR="4DB201B9" w:rsidRDefault="001F0A4E" w:rsidP="14570720">
      <w:pPr>
        <w:pStyle w:val="Subtitle"/>
        <w:spacing w:line="259" w:lineRule="auto"/>
        <w:ind w:left="720"/>
        <w:jc w:val="both"/>
        <w:rPr>
          <w:rFonts w:ascii="Calibri" w:eastAsia="Calibri" w:hAnsi="Calibri" w:cs="Calibri"/>
          <w:sz w:val="21"/>
          <w:szCs w:val="21"/>
        </w:rPr>
      </w:pPr>
      <w:r w:rsidRPr="5F00CD4E">
        <w:rPr>
          <w:rFonts w:ascii="Calibri" w:eastAsia="Calibri" w:hAnsi="Calibri" w:cs="Calibri"/>
          <w:sz w:val="21"/>
          <w:szCs w:val="21"/>
        </w:rPr>
        <w:lastRenderedPageBreak/>
        <w:t>Professional Responsibilities</w:t>
      </w:r>
    </w:p>
    <w:p w14:paraId="336A1C25" w14:textId="3342D6CC" w:rsidR="00080A3F" w:rsidRPr="00D30A01" w:rsidRDefault="00A01A95" w:rsidP="14570720">
      <w:pPr>
        <w:pStyle w:val="Subtitle"/>
        <w:numPr>
          <w:ilvl w:val="0"/>
          <w:numId w:val="1"/>
        </w:numPr>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Be fully committed to the safeguarding and welfare of all pupils, ensuring compliance with all related policies and procedures</w:t>
      </w:r>
      <w:r w:rsidR="00575A4A" w:rsidRPr="5F00CD4E">
        <w:rPr>
          <w:rFonts w:ascii="Calibri" w:eastAsia="Calibri" w:hAnsi="Calibri" w:cs="Calibri"/>
          <w:b w:val="0"/>
          <w:bCs w:val="0"/>
          <w:color w:val="595959" w:themeColor="text1" w:themeTint="A6"/>
          <w:sz w:val="21"/>
          <w:szCs w:val="21"/>
        </w:rPr>
        <w:t>.</w:t>
      </w:r>
    </w:p>
    <w:p w14:paraId="602BE1D6" w14:textId="4A2CE68B" w:rsidR="0069132C" w:rsidRDefault="00A01A95" w:rsidP="14570720">
      <w:pPr>
        <w:pStyle w:val="Subtitle"/>
        <w:numPr>
          <w:ilvl w:val="0"/>
          <w:numId w:val="1"/>
        </w:numPr>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Work effectively as a team member, liaising with colleagues, parents/carers, and governors</w:t>
      </w:r>
      <w:r w:rsidR="00031C8C" w:rsidRPr="5F00CD4E">
        <w:rPr>
          <w:rFonts w:ascii="Calibri" w:eastAsia="Calibri" w:hAnsi="Calibri" w:cs="Calibri"/>
          <w:b w:val="0"/>
          <w:bCs w:val="0"/>
          <w:color w:val="595959" w:themeColor="text1" w:themeTint="A6"/>
          <w:sz w:val="21"/>
          <w:szCs w:val="21"/>
        </w:rPr>
        <w:t>.</w:t>
      </w:r>
    </w:p>
    <w:p w14:paraId="0E83B5FF" w14:textId="3B7062D6" w:rsidR="00002CFC" w:rsidRPr="00C9713F" w:rsidRDefault="00A01A95" w:rsidP="14570720">
      <w:pPr>
        <w:pStyle w:val="Subtitle"/>
        <w:numPr>
          <w:ilvl w:val="0"/>
          <w:numId w:val="1"/>
        </w:numPr>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Undertake ongoing training opportunities to develop personal knowledge of the SEMH sector and trauma-informed practice</w:t>
      </w:r>
      <w:r w:rsidR="00002CFC" w:rsidRPr="5F00CD4E">
        <w:rPr>
          <w:rFonts w:ascii="Calibri" w:eastAsia="Calibri" w:hAnsi="Calibri" w:cs="Calibri"/>
          <w:b w:val="0"/>
          <w:bCs w:val="0"/>
          <w:color w:val="595959" w:themeColor="text1" w:themeTint="A6"/>
          <w:sz w:val="21"/>
          <w:szCs w:val="21"/>
        </w:rPr>
        <w:t>.</w:t>
      </w:r>
    </w:p>
    <w:p w14:paraId="2A581737" w14:textId="107F66D6" w:rsidR="0040666E" w:rsidRPr="0040666E" w:rsidRDefault="0040666E" w:rsidP="14570720">
      <w:pPr>
        <w:pStyle w:val="Subtitle"/>
        <w:numPr>
          <w:ilvl w:val="0"/>
          <w:numId w:val="1"/>
        </w:numPr>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Routinely plan, deliver, and evaluate high-quality lessons, ensuring high expectations of achievement and behaviour.</w:t>
      </w:r>
      <w:r w:rsidRPr="5F00CD4E">
        <w:rPr>
          <w:rFonts w:ascii="Calibri" w:eastAsia="Calibri" w:hAnsi="Calibri" w:cs="Calibri"/>
          <w:color w:val="595959" w:themeColor="text1" w:themeTint="A6"/>
          <w:sz w:val="21"/>
          <w:szCs w:val="21"/>
        </w:rPr>
        <w:t xml:space="preserve"> </w:t>
      </w:r>
    </w:p>
    <w:p w14:paraId="3A10F54B" w14:textId="28DD2DFB" w:rsidR="007677E1" w:rsidRDefault="0040666E" w:rsidP="14570720">
      <w:pPr>
        <w:pStyle w:val="Subtitle"/>
        <w:numPr>
          <w:ilvl w:val="0"/>
          <w:numId w:val="1"/>
        </w:numPr>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Carry out supervisory duties in accordance with published rotas</w:t>
      </w:r>
      <w:r w:rsidR="007677E1" w:rsidRPr="5F00CD4E">
        <w:rPr>
          <w:rFonts w:ascii="Calibri" w:eastAsia="Calibri" w:hAnsi="Calibri" w:cs="Calibri"/>
          <w:b w:val="0"/>
          <w:bCs w:val="0"/>
          <w:color w:val="595959" w:themeColor="text1" w:themeTint="A6"/>
          <w:sz w:val="21"/>
          <w:szCs w:val="21"/>
        </w:rPr>
        <w:t>.</w:t>
      </w:r>
    </w:p>
    <w:p w14:paraId="3C15F690" w14:textId="77777777" w:rsidR="0069132C" w:rsidRPr="00C9713F" w:rsidRDefault="0069132C" w:rsidP="0040666E">
      <w:pPr>
        <w:pStyle w:val="Subtitle"/>
        <w:jc w:val="both"/>
        <w:rPr>
          <w:rFonts w:ascii="Calibri" w:eastAsia="Calibri" w:hAnsi="Calibri" w:cs="Calibri"/>
          <w:b w:val="0"/>
          <w:bCs w:val="0"/>
          <w:sz w:val="21"/>
          <w:szCs w:val="21"/>
        </w:rPr>
      </w:pPr>
    </w:p>
    <w:p w14:paraId="31A0D718" w14:textId="77777777" w:rsidR="00EC6FFB" w:rsidRDefault="00EC6FFB" w:rsidP="14570720">
      <w:pPr>
        <w:pStyle w:val="Subtitle"/>
        <w:ind w:left="720"/>
        <w:jc w:val="both"/>
        <w:rPr>
          <w:rFonts w:ascii="Calibri" w:eastAsia="Calibri" w:hAnsi="Calibri" w:cs="Calibri"/>
          <w:sz w:val="21"/>
          <w:szCs w:val="21"/>
        </w:rPr>
      </w:pPr>
    </w:p>
    <w:p w14:paraId="4060331E" w14:textId="19AFEC39" w:rsidR="1A793F20" w:rsidRDefault="1A793F20" w:rsidP="14570720">
      <w:pPr>
        <w:pStyle w:val="Subtitle"/>
        <w:spacing w:line="259" w:lineRule="auto"/>
        <w:ind w:left="720"/>
        <w:jc w:val="both"/>
        <w:rPr>
          <w:rFonts w:ascii="Calibri" w:eastAsia="Calibri" w:hAnsi="Calibri" w:cs="Calibri"/>
          <w:sz w:val="21"/>
          <w:szCs w:val="21"/>
        </w:rPr>
      </w:pPr>
      <w:r w:rsidRPr="5F00CD4E">
        <w:rPr>
          <w:rFonts w:ascii="Calibri" w:eastAsia="Calibri" w:hAnsi="Calibri" w:cs="Calibri"/>
          <w:sz w:val="21"/>
          <w:szCs w:val="21"/>
        </w:rPr>
        <w:t>Security, Health &amp; Safety</w:t>
      </w:r>
    </w:p>
    <w:p w14:paraId="7C0F0687" w14:textId="77777777" w:rsidR="00EC6FFB" w:rsidRPr="00314B4F" w:rsidRDefault="00EC6FFB" w:rsidP="14570720">
      <w:pPr>
        <w:pStyle w:val="Subtitle"/>
        <w:numPr>
          <w:ilvl w:val="0"/>
          <w:numId w:val="8"/>
        </w:numPr>
        <w:tabs>
          <w:tab w:val="clear" w:pos="1080"/>
          <w:tab w:val="num" w:pos="720"/>
        </w:tabs>
        <w:ind w:left="1080"/>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Ensure that you are familiar with all aspects of health and safety including security, fire safety and emergency procedures, so that established good practices are adhered to.</w:t>
      </w:r>
    </w:p>
    <w:p w14:paraId="677A6DF7" w14:textId="77777777" w:rsidR="00EC6FFB" w:rsidRPr="00C9713F" w:rsidRDefault="00EC6FFB" w:rsidP="14570720">
      <w:pPr>
        <w:pStyle w:val="Subtitle"/>
        <w:numPr>
          <w:ilvl w:val="0"/>
          <w:numId w:val="4"/>
        </w:numPr>
        <w:tabs>
          <w:tab w:val="clear" w:pos="1080"/>
          <w:tab w:val="num" w:pos="720"/>
        </w:tabs>
        <w:ind w:left="1080"/>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Take part in and undertake any emergency fire drill or emergency evacuation.</w:t>
      </w:r>
    </w:p>
    <w:p w14:paraId="5ED9967D" w14:textId="77777777" w:rsidR="00EC6FFB" w:rsidRPr="00C9713F" w:rsidRDefault="00EC6FFB" w:rsidP="14570720">
      <w:pPr>
        <w:pStyle w:val="Subtitle"/>
        <w:numPr>
          <w:ilvl w:val="0"/>
          <w:numId w:val="4"/>
        </w:numPr>
        <w:tabs>
          <w:tab w:val="clear" w:pos="1080"/>
          <w:tab w:val="num" w:pos="720"/>
        </w:tabs>
        <w:ind w:left="1080"/>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Undertake training in the</w:t>
      </w:r>
      <w:r w:rsidR="00031C8C" w:rsidRPr="5F00CD4E">
        <w:rPr>
          <w:rFonts w:ascii="Calibri" w:eastAsia="Calibri" w:hAnsi="Calibri" w:cs="Calibri"/>
          <w:b w:val="0"/>
          <w:bCs w:val="0"/>
          <w:color w:val="595959" w:themeColor="text1" w:themeTint="A6"/>
          <w:sz w:val="21"/>
          <w:szCs w:val="21"/>
        </w:rPr>
        <w:t xml:space="preserve"> safe use of fire extinguishers and any other health &amp; safety training when required to do so or as instructed.</w:t>
      </w:r>
    </w:p>
    <w:p w14:paraId="5C6F199E" w14:textId="77777777" w:rsidR="00EC6FFB" w:rsidRDefault="00EC6FFB" w:rsidP="14570720">
      <w:pPr>
        <w:pStyle w:val="Subtitle"/>
        <w:numPr>
          <w:ilvl w:val="0"/>
          <w:numId w:val="4"/>
        </w:numPr>
        <w:tabs>
          <w:tab w:val="clear" w:pos="1080"/>
          <w:tab w:val="num" w:pos="720"/>
        </w:tabs>
        <w:ind w:left="1080"/>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Have an awareness of security.</w:t>
      </w:r>
    </w:p>
    <w:p w14:paraId="69F6E885" w14:textId="25179CFA" w:rsidR="00EC6FFB" w:rsidRDefault="00EC6FFB" w:rsidP="14570720">
      <w:pPr>
        <w:pStyle w:val="Subtitle"/>
        <w:numPr>
          <w:ilvl w:val="0"/>
          <w:numId w:val="4"/>
        </w:numPr>
        <w:tabs>
          <w:tab w:val="clear" w:pos="1080"/>
          <w:tab w:val="num" w:pos="720"/>
        </w:tabs>
        <w:ind w:left="1080"/>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To adhere to the Health and Safety policy and procedures</w:t>
      </w:r>
    </w:p>
    <w:p w14:paraId="04CAAB86" w14:textId="18E7C52A" w:rsidR="14570720" w:rsidRDefault="14570720" w:rsidP="00D36BF3">
      <w:pPr>
        <w:pStyle w:val="Subtitle"/>
        <w:ind w:left="1080"/>
        <w:jc w:val="both"/>
        <w:rPr>
          <w:rFonts w:ascii="Calibri" w:eastAsia="Calibri" w:hAnsi="Calibri" w:cs="Calibri"/>
          <w:b w:val="0"/>
          <w:bCs w:val="0"/>
          <w:color w:val="595959" w:themeColor="text1" w:themeTint="A6"/>
          <w:sz w:val="21"/>
          <w:szCs w:val="21"/>
        </w:rPr>
      </w:pPr>
    </w:p>
    <w:p w14:paraId="05BAF09E" w14:textId="77777777" w:rsidR="005E5924" w:rsidRDefault="005E5924" w:rsidP="14570720">
      <w:pPr>
        <w:pStyle w:val="Subtitle"/>
        <w:spacing w:line="259" w:lineRule="auto"/>
        <w:jc w:val="both"/>
        <w:rPr>
          <w:rFonts w:ascii="Calibri" w:eastAsia="Calibri" w:hAnsi="Calibri" w:cs="Calibri"/>
          <w:color w:val="0D0D0D" w:themeColor="text1" w:themeTint="F2"/>
          <w:sz w:val="28"/>
          <w:szCs w:val="28"/>
        </w:rPr>
      </w:pPr>
    </w:p>
    <w:p w14:paraId="23C8B88B" w14:textId="7D5A2143" w:rsidR="33C5388D" w:rsidRDefault="33C5388D" w:rsidP="14570720">
      <w:pPr>
        <w:pStyle w:val="Subtitle"/>
        <w:spacing w:line="259" w:lineRule="auto"/>
        <w:jc w:val="both"/>
        <w:rPr>
          <w:rFonts w:ascii="Calibri" w:eastAsia="Calibri" w:hAnsi="Calibri" w:cs="Calibri"/>
          <w:color w:val="0D0D0D" w:themeColor="text1" w:themeTint="F2"/>
          <w:sz w:val="28"/>
          <w:szCs w:val="28"/>
        </w:rPr>
      </w:pPr>
      <w:r w:rsidRPr="5F00CD4E">
        <w:rPr>
          <w:rFonts w:ascii="Calibri" w:eastAsia="Calibri" w:hAnsi="Calibri" w:cs="Calibri"/>
          <w:color w:val="0D0D0D" w:themeColor="text1" w:themeTint="F2"/>
          <w:sz w:val="28"/>
          <w:szCs w:val="28"/>
        </w:rPr>
        <w:t>Safeguarding</w:t>
      </w:r>
    </w:p>
    <w:p w14:paraId="78403A45" w14:textId="77777777" w:rsidR="00C26564" w:rsidRDefault="00C26564" w:rsidP="14570720">
      <w:pPr>
        <w:pStyle w:val="Subtitle"/>
        <w:spacing w:line="259" w:lineRule="auto"/>
        <w:jc w:val="both"/>
        <w:rPr>
          <w:rFonts w:ascii="Calibri" w:eastAsia="Calibri" w:hAnsi="Calibri" w:cs="Calibri"/>
          <w:color w:val="0D0D0D" w:themeColor="text1" w:themeTint="F2"/>
          <w:sz w:val="28"/>
          <w:szCs w:val="28"/>
        </w:rPr>
      </w:pPr>
    </w:p>
    <w:p w14:paraId="03294851" w14:textId="77777777" w:rsidR="00EC6FFB" w:rsidRDefault="00EC6FFB" w:rsidP="14570720">
      <w:pPr>
        <w:pStyle w:val="Subtitle"/>
        <w:ind w:left="720"/>
        <w:jc w:val="both"/>
        <w:rPr>
          <w:rFonts w:ascii="Calibri" w:eastAsia="Calibri" w:hAnsi="Calibri" w:cs="Calibri"/>
          <w:b w:val="0"/>
          <w:bCs w:val="0"/>
          <w:color w:val="595959" w:themeColor="text1" w:themeTint="A6"/>
          <w:sz w:val="21"/>
          <w:szCs w:val="21"/>
        </w:rPr>
      </w:pPr>
      <w:r w:rsidRPr="5F00CD4E">
        <w:rPr>
          <w:rFonts w:ascii="Calibri" w:eastAsia="Calibri" w:hAnsi="Calibri" w:cs="Calibri"/>
          <w:b w:val="0"/>
          <w:bCs w:val="0"/>
          <w:color w:val="595959" w:themeColor="text1" w:themeTint="A6"/>
          <w:sz w:val="21"/>
          <w:szCs w:val="21"/>
        </w:rPr>
        <w:t>All staff are expected to have an understanding and adhere to the school’s Safeguarding Policy (including Child Protection) and the document “Keeping Children Safe in Education” produced by the Department for Education.</w:t>
      </w:r>
    </w:p>
    <w:p w14:paraId="61C7FE4D" w14:textId="77777777" w:rsidR="00E4347B" w:rsidRDefault="00E4347B" w:rsidP="14570720">
      <w:pPr>
        <w:pStyle w:val="Subtitle"/>
        <w:ind w:left="720"/>
        <w:jc w:val="both"/>
        <w:rPr>
          <w:rFonts w:ascii="Calibri" w:eastAsia="Calibri" w:hAnsi="Calibri" w:cs="Calibri"/>
          <w:b w:val="0"/>
          <w:bCs w:val="0"/>
          <w:color w:val="595959" w:themeColor="text1" w:themeTint="A6"/>
          <w:sz w:val="21"/>
          <w:szCs w:val="21"/>
        </w:rPr>
      </w:pPr>
    </w:p>
    <w:p w14:paraId="5073B6A0" w14:textId="77777777" w:rsidR="0069132C" w:rsidRPr="00C9713F" w:rsidRDefault="00045BA9" w:rsidP="14570720">
      <w:pPr>
        <w:pStyle w:val="Subtitle"/>
        <w:ind w:left="720"/>
        <w:jc w:val="both"/>
        <w:rPr>
          <w:rFonts w:ascii="Calibri" w:eastAsia="Calibri" w:hAnsi="Calibri" w:cs="Calibri"/>
          <w:sz w:val="21"/>
          <w:szCs w:val="21"/>
        </w:rPr>
      </w:pPr>
      <w:r w:rsidRPr="5F00CD4E">
        <w:rPr>
          <w:rFonts w:ascii="Calibri" w:eastAsia="Calibri" w:hAnsi="Calibri" w:cs="Calibri"/>
          <w:sz w:val="21"/>
          <w:szCs w:val="21"/>
        </w:rPr>
        <w:t>At all times, carry out his/her responsibilities with due regard to the schools policies and procedures, for example Equal opportunities policy.</w:t>
      </w:r>
    </w:p>
    <w:p w14:paraId="02320320" w14:textId="77777777" w:rsidR="0069132C" w:rsidRPr="00C9713F" w:rsidRDefault="0069132C" w:rsidP="14570720">
      <w:pPr>
        <w:pStyle w:val="Subtitle"/>
        <w:ind w:left="720"/>
        <w:jc w:val="both"/>
        <w:rPr>
          <w:rFonts w:ascii="Calibri" w:eastAsia="Calibri" w:hAnsi="Calibri" w:cs="Calibri"/>
          <w:sz w:val="21"/>
          <w:szCs w:val="21"/>
        </w:rPr>
      </w:pPr>
    </w:p>
    <w:p w14:paraId="53AEA4C9" w14:textId="77777777" w:rsidR="0069132C" w:rsidRPr="00C9713F" w:rsidRDefault="00045BA9" w:rsidP="14570720">
      <w:pPr>
        <w:pStyle w:val="Subtitle"/>
        <w:ind w:left="720"/>
        <w:jc w:val="both"/>
        <w:rPr>
          <w:rFonts w:ascii="Calibri" w:eastAsia="Calibri" w:hAnsi="Calibri" w:cs="Calibri"/>
          <w:sz w:val="21"/>
          <w:szCs w:val="21"/>
        </w:rPr>
      </w:pPr>
      <w:r w:rsidRPr="5F00CD4E">
        <w:rPr>
          <w:rFonts w:ascii="Calibri" w:eastAsia="Calibri" w:hAnsi="Calibri" w:cs="Calibri"/>
          <w:sz w:val="21"/>
          <w:szCs w:val="21"/>
        </w:rPr>
        <w:t>From time to time undertake to review the job description and alter it in accordance with the changing needs of the school.</w:t>
      </w:r>
    </w:p>
    <w:p w14:paraId="6DF49BC5" w14:textId="77777777" w:rsidR="0069132C" w:rsidRPr="00C9713F" w:rsidRDefault="0069132C" w:rsidP="14570720">
      <w:pPr>
        <w:pStyle w:val="Subtitle"/>
        <w:ind w:left="720"/>
        <w:jc w:val="both"/>
        <w:rPr>
          <w:rFonts w:ascii="Calibri" w:eastAsia="Calibri" w:hAnsi="Calibri" w:cs="Calibri"/>
          <w:sz w:val="21"/>
          <w:szCs w:val="21"/>
        </w:rPr>
      </w:pPr>
    </w:p>
    <w:p w14:paraId="5C08C2DC" w14:textId="77777777" w:rsidR="0069132C" w:rsidRPr="00C9713F" w:rsidRDefault="00045BA9" w:rsidP="14570720">
      <w:pPr>
        <w:pStyle w:val="Subtitle"/>
        <w:ind w:left="720"/>
        <w:jc w:val="both"/>
        <w:rPr>
          <w:rFonts w:ascii="Calibri" w:eastAsia="Calibri" w:hAnsi="Calibri" w:cs="Calibri"/>
          <w:sz w:val="21"/>
          <w:szCs w:val="21"/>
        </w:rPr>
      </w:pPr>
      <w:r w:rsidRPr="5F00CD4E">
        <w:rPr>
          <w:rFonts w:ascii="Calibri" w:eastAsia="Calibri" w:hAnsi="Calibri" w:cs="Calibri"/>
          <w:sz w:val="21"/>
          <w:szCs w:val="21"/>
        </w:rPr>
        <w:t>The post holder may reasonably be expected to undertake other duties commensurate with the level of responsibility that may</w:t>
      </w:r>
      <w:r w:rsidR="00002CFC" w:rsidRPr="5F00CD4E">
        <w:rPr>
          <w:rFonts w:ascii="Calibri" w:eastAsia="Calibri" w:hAnsi="Calibri" w:cs="Calibri"/>
          <w:sz w:val="21"/>
          <w:szCs w:val="21"/>
        </w:rPr>
        <w:t xml:space="preserve"> be allocated from time to time by a member of the Governing Body, SLT or the assistant business &amp; finance manager.</w:t>
      </w:r>
    </w:p>
    <w:p w14:paraId="65D48D0B" w14:textId="3D3450E5" w:rsidR="094DB42A" w:rsidRDefault="094DB42A" w:rsidP="14570720">
      <w:pPr>
        <w:pStyle w:val="Subtitle"/>
        <w:ind w:left="720"/>
        <w:jc w:val="both"/>
        <w:rPr>
          <w:rFonts w:ascii="Calibri" w:eastAsia="Calibri" w:hAnsi="Calibri" w:cs="Calibri"/>
          <w:color w:val="595959" w:themeColor="text1" w:themeTint="A6"/>
          <w:sz w:val="21"/>
          <w:szCs w:val="21"/>
        </w:rPr>
      </w:pPr>
    </w:p>
    <w:p w14:paraId="4C1C01F1" w14:textId="5B82128B" w:rsidR="462FF9B7" w:rsidRDefault="462FF9B7" w:rsidP="14570720">
      <w:pPr>
        <w:pStyle w:val="BodyText"/>
        <w:ind w:left="720"/>
        <w:rPr>
          <w:rFonts w:ascii="Calibri" w:eastAsia="Calibri" w:hAnsi="Calibri" w:cs="Calibri"/>
          <w:color w:val="595959" w:themeColor="text1" w:themeTint="A6"/>
          <w:sz w:val="21"/>
          <w:szCs w:val="21"/>
        </w:rPr>
      </w:pPr>
      <w:r w:rsidRPr="5F00CD4E">
        <w:rPr>
          <w:rFonts w:ascii="Calibri" w:eastAsia="Calibri" w:hAnsi="Calibri" w:cs="Calibri"/>
          <w:color w:val="595959" w:themeColor="text1" w:themeTint="A6"/>
          <w:sz w:val="21"/>
          <w:szCs w:val="21"/>
        </w:rPr>
        <w:t>This job description is relating to the present post holder.  As with all job descriptions it is open for review and should be seen only as an indication of possible duties and not set in stone.</w:t>
      </w:r>
    </w:p>
    <w:p w14:paraId="57285A25" w14:textId="77777777" w:rsidR="00B17EE9" w:rsidRDefault="00B17EE9" w:rsidP="6861F9CF">
      <w:pPr>
        <w:spacing w:after="120"/>
        <w:jc w:val="both"/>
        <w:rPr>
          <w:rFonts w:ascii="Calibri" w:eastAsia="Calibri" w:hAnsi="Calibri" w:cs="Calibri"/>
          <w:b/>
          <w:bCs/>
          <w:color w:val="000000"/>
          <w:sz w:val="21"/>
          <w:szCs w:val="21"/>
        </w:rPr>
      </w:pPr>
    </w:p>
    <w:p w14:paraId="421730AE" w14:textId="77777777" w:rsidR="0084157E" w:rsidRDefault="00EC6FFB" w:rsidP="6861F9CF">
      <w:pPr>
        <w:spacing w:after="120"/>
        <w:jc w:val="both"/>
        <w:rPr>
          <w:rFonts w:ascii="Calibri" w:eastAsia="Calibri" w:hAnsi="Calibri" w:cs="Calibri"/>
          <w:b/>
          <w:bCs/>
          <w:color w:val="000000"/>
          <w:sz w:val="21"/>
          <w:szCs w:val="21"/>
        </w:rPr>
      </w:pPr>
      <w:r w:rsidRPr="5F00CD4E">
        <w:rPr>
          <w:rFonts w:ascii="Calibri" w:eastAsia="Calibri" w:hAnsi="Calibri" w:cs="Calibri"/>
          <w:b/>
          <w:bCs/>
          <w:color w:val="000000" w:themeColor="text1"/>
          <w:sz w:val="21"/>
          <w:szCs w:val="21"/>
        </w:rPr>
        <w:t>S</w:t>
      </w:r>
      <w:r w:rsidR="0084157E" w:rsidRPr="5F00CD4E">
        <w:rPr>
          <w:rFonts w:ascii="Calibri" w:eastAsia="Calibri" w:hAnsi="Calibri" w:cs="Calibri"/>
          <w:b/>
          <w:bCs/>
          <w:color w:val="000000" w:themeColor="text1"/>
          <w:sz w:val="21"/>
          <w:szCs w:val="21"/>
        </w:rPr>
        <w:t xml:space="preserve">igned: </w:t>
      </w:r>
    </w:p>
    <w:tbl>
      <w:tblPr>
        <w:tblStyle w:val="TableGrid1"/>
        <w:tblW w:w="9888" w:type="dxa"/>
        <w:tblLook w:val="00A0" w:firstRow="1" w:lastRow="0" w:firstColumn="1" w:lastColumn="0" w:noHBand="0" w:noVBand="0"/>
      </w:tblPr>
      <w:tblGrid>
        <w:gridCol w:w="3135"/>
        <w:gridCol w:w="3003"/>
        <w:gridCol w:w="1275"/>
        <w:gridCol w:w="2475"/>
      </w:tblGrid>
      <w:tr w:rsidR="0084157E" w:rsidRPr="001D2ECB" w14:paraId="7C2FFBF1" w14:textId="77777777" w:rsidTr="5F00CD4E">
        <w:tc>
          <w:tcPr>
            <w:tcW w:w="3135" w:type="dxa"/>
          </w:tcPr>
          <w:p w14:paraId="0EB36AFD" w14:textId="2F15E159" w:rsidR="0084157E" w:rsidRPr="001D2ECB" w:rsidRDefault="0004339C" w:rsidP="6861F9CF">
            <w:pPr>
              <w:spacing w:before="120" w:after="120"/>
              <w:jc w:val="both"/>
              <w:rPr>
                <w:rFonts w:ascii="Calibri" w:eastAsia="Calibri" w:hAnsi="Calibri" w:cs="Calibri"/>
                <w:b/>
                <w:bCs/>
                <w:color w:val="000000"/>
                <w:sz w:val="21"/>
                <w:szCs w:val="21"/>
              </w:rPr>
            </w:pPr>
            <w:r>
              <w:rPr>
                <w:rFonts w:ascii="Calibri" w:eastAsia="Calibri" w:hAnsi="Calibri" w:cs="Calibri"/>
                <w:b/>
                <w:bCs/>
                <w:color w:val="000000" w:themeColor="text1"/>
                <w:sz w:val="21"/>
                <w:szCs w:val="21"/>
              </w:rPr>
              <w:t>Outreach and Cover Teacher</w:t>
            </w:r>
          </w:p>
        </w:tc>
        <w:tc>
          <w:tcPr>
            <w:tcW w:w="3003" w:type="dxa"/>
          </w:tcPr>
          <w:p w14:paraId="141C3558" w14:textId="77777777" w:rsidR="0084157E" w:rsidRPr="001D2ECB" w:rsidRDefault="0084157E" w:rsidP="6861F9CF">
            <w:pPr>
              <w:spacing w:before="120" w:after="120"/>
              <w:jc w:val="both"/>
              <w:rPr>
                <w:rFonts w:ascii="Calibri" w:eastAsia="Calibri" w:hAnsi="Calibri" w:cs="Calibri"/>
                <w:b/>
                <w:bCs/>
                <w:color w:val="000000"/>
                <w:sz w:val="21"/>
                <w:szCs w:val="21"/>
              </w:rPr>
            </w:pPr>
          </w:p>
        </w:tc>
        <w:tc>
          <w:tcPr>
            <w:tcW w:w="1275" w:type="dxa"/>
          </w:tcPr>
          <w:p w14:paraId="193724BF" w14:textId="77777777" w:rsidR="0084157E" w:rsidRPr="001D2ECB" w:rsidRDefault="0084157E" w:rsidP="6861F9CF">
            <w:pPr>
              <w:spacing w:before="120" w:after="120"/>
              <w:jc w:val="both"/>
              <w:rPr>
                <w:rFonts w:ascii="Calibri" w:eastAsia="Calibri" w:hAnsi="Calibri" w:cs="Calibri"/>
                <w:b/>
                <w:bCs/>
                <w:color w:val="000000"/>
                <w:sz w:val="21"/>
                <w:szCs w:val="21"/>
              </w:rPr>
            </w:pPr>
            <w:r w:rsidRPr="5F00CD4E">
              <w:rPr>
                <w:rFonts w:ascii="Calibri" w:eastAsia="Calibri" w:hAnsi="Calibri" w:cs="Calibri"/>
                <w:b/>
                <w:bCs/>
                <w:color w:val="000000" w:themeColor="text1"/>
                <w:sz w:val="21"/>
                <w:szCs w:val="21"/>
              </w:rPr>
              <w:t>Date:</w:t>
            </w:r>
          </w:p>
        </w:tc>
        <w:tc>
          <w:tcPr>
            <w:tcW w:w="2475" w:type="dxa"/>
          </w:tcPr>
          <w:p w14:paraId="73897A91" w14:textId="77777777" w:rsidR="0084157E" w:rsidRPr="001D2ECB" w:rsidRDefault="0084157E" w:rsidP="6861F9CF">
            <w:pPr>
              <w:spacing w:before="120" w:after="120"/>
              <w:jc w:val="both"/>
              <w:rPr>
                <w:rFonts w:ascii="Calibri" w:eastAsia="Calibri" w:hAnsi="Calibri" w:cs="Calibri"/>
                <w:b/>
                <w:bCs/>
                <w:color w:val="000000"/>
                <w:sz w:val="21"/>
                <w:szCs w:val="21"/>
              </w:rPr>
            </w:pPr>
          </w:p>
        </w:tc>
      </w:tr>
      <w:tr w:rsidR="0084157E" w:rsidRPr="001D2ECB" w14:paraId="20E13419" w14:textId="77777777" w:rsidTr="5F00CD4E">
        <w:tc>
          <w:tcPr>
            <w:tcW w:w="3135" w:type="dxa"/>
          </w:tcPr>
          <w:p w14:paraId="57E142B6" w14:textId="77777777" w:rsidR="0084157E" w:rsidRPr="001D2ECB" w:rsidRDefault="00031C8C" w:rsidP="6861F9CF">
            <w:pPr>
              <w:spacing w:before="120" w:after="120"/>
              <w:jc w:val="both"/>
              <w:rPr>
                <w:rFonts w:ascii="Calibri" w:eastAsia="Calibri" w:hAnsi="Calibri" w:cs="Calibri"/>
                <w:b/>
                <w:bCs/>
                <w:color w:val="000000"/>
                <w:sz w:val="21"/>
                <w:szCs w:val="21"/>
              </w:rPr>
            </w:pPr>
            <w:r w:rsidRPr="5F00CD4E">
              <w:rPr>
                <w:rFonts w:ascii="Calibri" w:eastAsia="Calibri" w:hAnsi="Calibri" w:cs="Calibri"/>
                <w:b/>
                <w:bCs/>
                <w:color w:val="000000" w:themeColor="text1"/>
                <w:sz w:val="21"/>
                <w:szCs w:val="21"/>
              </w:rPr>
              <w:t>Business &amp; Finance Manager</w:t>
            </w:r>
          </w:p>
        </w:tc>
        <w:tc>
          <w:tcPr>
            <w:tcW w:w="3003" w:type="dxa"/>
          </w:tcPr>
          <w:p w14:paraId="77C92B30" w14:textId="77777777" w:rsidR="0084157E" w:rsidRPr="001D2ECB" w:rsidRDefault="0084157E" w:rsidP="6861F9CF">
            <w:pPr>
              <w:spacing w:before="120" w:after="120"/>
              <w:jc w:val="both"/>
              <w:rPr>
                <w:rFonts w:ascii="Calibri" w:eastAsia="Calibri" w:hAnsi="Calibri" w:cs="Calibri"/>
                <w:b/>
                <w:bCs/>
                <w:color w:val="000000"/>
                <w:sz w:val="21"/>
                <w:szCs w:val="21"/>
              </w:rPr>
            </w:pPr>
          </w:p>
        </w:tc>
        <w:tc>
          <w:tcPr>
            <w:tcW w:w="1275" w:type="dxa"/>
          </w:tcPr>
          <w:p w14:paraId="7B8ABFED" w14:textId="77777777" w:rsidR="0084157E" w:rsidRPr="001D2ECB" w:rsidRDefault="0084157E" w:rsidP="6861F9CF">
            <w:pPr>
              <w:spacing w:before="120" w:after="120"/>
              <w:jc w:val="both"/>
              <w:rPr>
                <w:rFonts w:ascii="Calibri" w:eastAsia="Calibri" w:hAnsi="Calibri" w:cs="Calibri"/>
                <w:b/>
                <w:bCs/>
                <w:color w:val="000000"/>
                <w:sz w:val="21"/>
                <w:szCs w:val="21"/>
              </w:rPr>
            </w:pPr>
            <w:r w:rsidRPr="5F00CD4E">
              <w:rPr>
                <w:rFonts w:ascii="Calibri" w:eastAsia="Calibri" w:hAnsi="Calibri" w:cs="Calibri"/>
                <w:b/>
                <w:bCs/>
                <w:color w:val="000000" w:themeColor="text1"/>
                <w:sz w:val="21"/>
                <w:szCs w:val="21"/>
              </w:rPr>
              <w:t>Date:</w:t>
            </w:r>
          </w:p>
        </w:tc>
        <w:tc>
          <w:tcPr>
            <w:tcW w:w="2475" w:type="dxa"/>
          </w:tcPr>
          <w:p w14:paraId="14F1F218" w14:textId="77777777" w:rsidR="0084157E" w:rsidRPr="001D2ECB" w:rsidRDefault="0084157E" w:rsidP="6861F9CF">
            <w:pPr>
              <w:spacing w:before="120" w:after="120"/>
              <w:jc w:val="both"/>
              <w:rPr>
                <w:rFonts w:ascii="Calibri" w:eastAsia="Calibri" w:hAnsi="Calibri" w:cs="Calibri"/>
                <w:b/>
                <w:bCs/>
                <w:color w:val="000000"/>
                <w:sz w:val="21"/>
                <w:szCs w:val="21"/>
              </w:rPr>
            </w:pPr>
          </w:p>
        </w:tc>
      </w:tr>
    </w:tbl>
    <w:p w14:paraId="7A987174" w14:textId="77777777" w:rsidR="0084157E" w:rsidRDefault="0084157E" w:rsidP="6861F9CF">
      <w:pPr>
        <w:rPr>
          <w:rFonts w:ascii="Calibri" w:eastAsia="Calibri" w:hAnsi="Calibri" w:cs="Calibri"/>
          <w:sz w:val="21"/>
          <w:szCs w:val="21"/>
        </w:rPr>
      </w:pPr>
    </w:p>
    <w:p w14:paraId="45456F31" w14:textId="77777777" w:rsidR="00922D1E" w:rsidRDefault="00922D1E" w:rsidP="6861F9CF">
      <w:pPr>
        <w:jc w:val="both"/>
        <w:rPr>
          <w:rFonts w:ascii="Calibri" w:eastAsia="Calibri" w:hAnsi="Calibri" w:cs="Calibri"/>
          <w:b/>
          <w:bCs/>
          <w:color w:val="000000"/>
          <w:sz w:val="21"/>
          <w:szCs w:val="21"/>
        </w:rPr>
      </w:pPr>
    </w:p>
    <w:p w14:paraId="13C794FA" w14:textId="77777777" w:rsidR="00922D1E" w:rsidRDefault="00922D1E" w:rsidP="6861F9CF">
      <w:pPr>
        <w:jc w:val="both"/>
        <w:rPr>
          <w:rFonts w:ascii="Calibri" w:eastAsia="Calibri" w:hAnsi="Calibri" w:cs="Calibri"/>
          <w:b/>
          <w:bCs/>
          <w:color w:val="000000"/>
          <w:sz w:val="21"/>
          <w:szCs w:val="21"/>
        </w:rPr>
      </w:pPr>
    </w:p>
    <w:p w14:paraId="780CFB07" w14:textId="77777777" w:rsidR="00C9713F" w:rsidRPr="0084157E" w:rsidRDefault="00C9713F" w:rsidP="6861F9CF">
      <w:pPr>
        <w:rPr>
          <w:rFonts w:ascii="Calibri" w:eastAsia="Calibri" w:hAnsi="Calibri" w:cs="Calibri"/>
          <w:sz w:val="21"/>
          <w:szCs w:val="21"/>
        </w:rPr>
      </w:pPr>
    </w:p>
    <w:p w14:paraId="2D772F06" w14:textId="5B9E15CD" w:rsidR="094DB42A" w:rsidRDefault="094DB42A" w:rsidP="6861F9CF">
      <w:pPr>
        <w:rPr>
          <w:rFonts w:ascii="Calibri" w:eastAsia="Calibri" w:hAnsi="Calibri" w:cs="Calibri"/>
          <w:sz w:val="21"/>
          <w:szCs w:val="21"/>
        </w:rPr>
      </w:pPr>
    </w:p>
    <w:p w14:paraId="2DDCFB08" w14:textId="0BD65174" w:rsidR="094DB42A" w:rsidRDefault="094DB42A" w:rsidP="6861F9CF">
      <w:pPr>
        <w:rPr>
          <w:rFonts w:ascii="Calibri" w:eastAsia="Calibri" w:hAnsi="Calibri" w:cs="Calibri"/>
          <w:sz w:val="21"/>
          <w:szCs w:val="21"/>
        </w:rPr>
      </w:pPr>
    </w:p>
    <w:p w14:paraId="6D2472EF" w14:textId="6317F8ED" w:rsidR="094DB42A" w:rsidRDefault="094DB42A" w:rsidP="6861F9CF">
      <w:pPr>
        <w:rPr>
          <w:rFonts w:ascii="Calibri" w:eastAsia="Calibri" w:hAnsi="Calibri" w:cs="Calibri"/>
          <w:sz w:val="21"/>
          <w:szCs w:val="21"/>
        </w:rPr>
      </w:pPr>
    </w:p>
    <w:p w14:paraId="2840C184" w14:textId="66DBB7DF" w:rsidR="094DB42A" w:rsidRDefault="094DB42A" w:rsidP="6861F9CF">
      <w:pPr>
        <w:rPr>
          <w:rFonts w:ascii="Calibri" w:eastAsia="Calibri" w:hAnsi="Calibri" w:cs="Calibri"/>
          <w:sz w:val="21"/>
          <w:szCs w:val="21"/>
        </w:rPr>
      </w:pPr>
    </w:p>
    <w:p w14:paraId="496E8251" w14:textId="7ACA9CCF" w:rsidR="094DB42A" w:rsidRDefault="094DB42A" w:rsidP="6861F9CF">
      <w:pPr>
        <w:rPr>
          <w:rFonts w:ascii="Calibri" w:eastAsia="Calibri" w:hAnsi="Calibri" w:cs="Calibri"/>
          <w:sz w:val="21"/>
          <w:szCs w:val="21"/>
        </w:rPr>
      </w:pPr>
    </w:p>
    <w:p w14:paraId="27E46591" w14:textId="0632E29B" w:rsidR="22E59BBF" w:rsidRDefault="22E59BBF" w:rsidP="22E59BBF">
      <w:pPr>
        <w:rPr>
          <w:rFonts w:ascii="Calibri" w:eastAsia="Calibri" w:hAnsi="Calibri" w:cs="Calibri"/>
          <w:sz w:val="21"/>
          <w:szCs w:val="21"/>
        </w:rPr>
      </w:pPr>
    </w:p>
    <w:p w14:paraId="11402264" w14:textId="24084B81" w:rsidR="22E59BBF" w:rsidRDefault="22E59BBF" w:rsidP="22E59BBF">
      <w:pPr>
        <w:rPr>
          <w:rFonts w:ascii="Calibri" w:eastAsia="Calibri" w:hAnsi="Calibri" w:cs="Calibri"/>
          <w:sz w:val="21"/>
          <w:szCs w:val="21"/>
        </w:rPr>
      </w:pPr>
    </w:p>
    <w:p w14:paraId="3FB0E1D0" w14:textId="105D73A4" w:rsidR="22E59BBF" w:rsidRDefault="22E59BBF" w:rsidP="22E59BBF">
      <w:pPr>
        <w:rPr>
          <w:rFonts w:ascii="Calibri" w:eastAsia="Calibri" w:hAnsi="Calibri" w:cs="Calibri"/>
          <w:sz w:val="21"/>
          <w:szCs w:val="21"/>
        </w:rPr>
      </w:pPr>
    </w:p>
    <w:p w14:paraId="0962122E" w14:textId="4F171A8B" w:rsidR="22E59BBF" w:rsidRDefault="22E59BBF" w:rsidP="22E59BBF">
      <w:pPr>
        <w:rPr>
          <w:rFonts w:ascii="Calibri" w:eastAsia="Calibri" w:hAnsi="Calibri" w:cs="Calibri"/>
          <w:sz w:val="21"/>
          <w:szCs w:val="21"/>
        </w:rPr>
      </w:pPr>
    </w:p>
    <w:p w14:paraId="4BC0ED18" w14:textId="27406AB5" w:rsidR="22E59BBF" w:rsidRDefault="22E59BBF" w:rsidP="22E59BBF">
      <w:pPr>
        <w:rPr>
          <w:rFonts w:ascii="Calibri" w:eastAsia="Calibri" w:hAnsi="Calibri" w:cs="Calibri"/>
          <w:sz w:val="21"/>
          <w:szCs w:val="21"/>
        </w:rPr>
      </w:pPr>
    </w:p>
    <w:p w14:paraId="712645F3" w14:textId="3D158E0C" w:rsidR="094DB42A" w:rsidRDefault="094DB42A" w:rsidP="6861F9CF">
      <w:pPr>
        <w:rPr>
          <w:rFonts w:ascii="Calibri" w:eastAsia="Calibri" w:hAnsi="Calibri" w:cs="Calibri"/>
          <w:sz w:val="21"/>
          <w:szCs w:val="21"/>
        </w:rPr>
      </w:pPr>
    </w:p>
    <w:p w14:paraId="7CC2F3D3" w14:textId="3538E225" w:rsidR="094DB42A" w:rsidRDefault="094DB42A" w:rsidP="5F00CD4E">
      <w:pPr>
        <w:rPr>
          <w:rFonts w:asciiTheme="minorHAnsi" w:hAnsiTheme="minorHAnsi"/>
          <w:sz w:val="28"/>
          <w:szCs w:val="28"/>
        </w:rPr>
      </w:pPr>
    </w:p>
    <w:p w14:paraId="5B94D48F" w14:textId="5DC54CA2" w:rsidR="6861F9CF" w:rsidRDefault="00C26564" w:rsidP="5F00CD4E">
      <w:pPr>
        <w:rPr>
          <w:rFonts w:asciiTheme="minorHAnsi" w:hAnsiTheme="minorHAnsi"/>
          <w:sz w:val="28"/>
          <w:szCs w:val="28"/>
        </w:rPr>
      </w:pPr>
      <w:r>
        <w:rPr>
          <w:noProof/>
        </w:rPr>
        <w:drawing>
          <wp:anchor distT="0" distB="0" distL="114300" distR="114300" simplePos="0" relativeHeight="251657216" behindDoc="0" locked="0" layoutInCell="1" allowOverlap="1" wp14:anchorId="6A05060A" wp14:editId="4A142237">
            <wp:simplePos x="0" y="0"/>
            <wp:positionH relativeFrom="column">
              <wp:posOffset>1395730</wp:posOffset>
            </wp:positionH>
            <wp:positionV relativeFrom="paragraph">
              <wp:posOffset>-687705</wp:posOffset>
            </wp:positionV>
            <wp:extent cx="3413760" cy="688848"/>
            <wp:effectExtent l="19050" t="0" r="0" b="0"/>
            <wp:wrapNone/>
            <wp:docPr id="131308698" name="Picture 1" descr="2LOGO CHAIGE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OGO CHAIGELEY.jpg"/>
                    <pic:cNvPicPr/>
                  </pic:nvPicPr>
                  <pic:blipFill>
                    <a:blip r:embed="rId11" cstate="print"/>
                    <a:stretch>
                      <a:fillRect/>
                    </a:stretch>
                  </pic:blipFill>
                  <pic:spPr>
                    <a:xfrm>
                      <a:off x="0" y="0"/>
                      <a:ext cx="3413760" cy="688848"/>
                    </a:xfrm>
                    <a:prstGeom prst="rect">
                      <a:avLst/>
                    </a:prstGeom>
                  </pic:spPr>
                </pic:pic>
              </a:graphicData>
            </a:graphic>
            <wp14:sizeRelH relativeFrom="page">
              <wp14:pctWidth>0</wp14:pctWidth>
            </wp14:sizeRelH>
            <wp14:sizeRelV relativeFrom="page">
              <wp14:pctHeight>0</wp14:pctHeight>
            </wp14:sizeRelV>
          </wp:anchor>
        </w:drawing>
      </w:r>
    </w:p>
    <w:p w14:paraId="5E93935F" w14:textId="348F1C0B" w:rsidR="094DB42A" w:rsidRDefault="10D3538B" w:rsidP="5F00CD4E">
      <w:pPr>
        <w:jc w:val="center"/>
        <w:rPr>
          <w:rFonts w:asciiTheme="minorHAnsi" w:hAnsiTheme="minorHAnsi"/>
          <w:sz w:val="36"/>
          <w:szCs w:val="36"/>
        </w:rPr>
      </w:pPr>
      <w:r w:rsidRPr="5F00CD4E">
        <w:rPr>
          <w:rFonts w:asciiTheme="minorHAnsi" w:hAnsiTheme="minorHAnsi"/>
          <w:b/>
          <w:bCs/>
          <w:sz w:val="36"/>
          <w:szCs w:val="36"/>
        </w:rPr>
        <w:t>Person Specification</w:t>
      </w:r>
      <w:r>
        <w:br/>
      </w:r>
      <w:r w:rsidR="0004339C">
        <w:rPr>
          <w:rFonts w:asciiTheme="minorHAnsi" w:hAnsiTheme="minorHAnsi"/>
          <w:sz w:val="36"/>
          <w:szCs w:val="36"/>
        </w:rPr>
        <w:t>Outreach and Cover Teacher</w:t>
      </w:r>
    </w:p>
    <w:p w14:paraId="331066D9" w14:textId="4836E3F8" w:rsidR="094DB42A" w:rsidRDefault="094DB42A" w:rsidP="094DB42A">
      <w:pPr>
        <w:jc w:val="right"/>
      </w:pPr>
    </w:p>
    <w:tbl>
      <w:tblPr>
        <w:tblStyle w:val="TableGrid"/>
        <w:tblW w:w="9997" w:type="dxa"/>
        <w:tblLayout w:type="fixed"/>
        <w:tblLook w:val="06A0" w:firstRow="1" w:lastRow="0" w:firstColumn="1" w:lastColumn="0" w:noHBand="1" w:noVBand="1"/>
      </w:tblPr>
      <w:tblGrid>
        <w:gridCol w:w="6495"/>
        <w:gridCol w:w="1170"/>
        <w:gridCol w:w="2332"/>
      </w:tblGrid>
      <w:tr w:rsidR="094DB42A" w14:paraId="301276DB" w14:textId="77777777" w:rsidTr="5F00CD4E">
        <w:trPr>
          <w:trHeight w:val="300"/>
        </w:trPr>
        <w:tc>
          <w:tcPr>
            <w:tcW w:w="6495" w:type="dxa"/>
            <w:shd w:val="clear" w:color="auto" w:fill="D9E2F3"/>
            <w:vAlign w:val="center"/>
          </w:tcPr>
          <w:p w14:paraId="355A901A" w14:textId="0762EC9F" w:rsidR="0855DEB8" w:rsidRDefault="3E35C906" w:rsidP="5F00CD4E">
            <w:pPr>
              <w:rPr>
                <w:rFonts w:asciiTheme="minorHAnsi" w:hAnsiTheme="minorHAnsi"/>
                <w:sz w:val="21"/>
                <w:szCs w:val="21"/>
              </w:rPr>
            </w:pPr>
            <w:r w:rsidRPr="5F00CD4E">
              <w:rPr>
                <w:rFonts w:asciiTheme="minorHAnsi" w:hAnsiTheme="minorHAnsi"/>
                <w:sz w:val="21"/>
                <w:szCs w:val="21"/>
              </w:rPr>
              <w:t>Experience</w:t>
            </w:r>
            <w:r w:rsidR="5D319145" w:rsidRPr="5F00CD4E">
              <w:rPr>
                <w:rFonts w:asciiTheme="minorHAnsi" w:hAnsiTheme="minorHAnsi"/>
                <w:sz w:val="21"/>
                <w:szCs w:val="21"/>
              </w:rPr>
              <w:t xml:space="preserve">, </w:t>
            </w:r>
            <w:r w:rsidR="175FB4BB" w:rsidRPr="5F00CD4E">
              <w:rPr>
                <w:rFonts w:asciiTheme="minorHAnsi" w:hAnsiTheme="minorHAnsi"/>
                <w:sz w:val="21"/>
                <w:szCs w:val="21"/>
              </w:rPr>
              <w:t>Knowledge</w:t>
            </w:r>
            <w:r w:rsidR="7BC6D6F5" w:rsidRPr="5F00CD4E">
              <w:rPr>
                <w:rFonts w:asciiTheme="minorHAnsi" w:hAnsiTheme="minorHAnsi"/>
                <w:sz w:val="21"/>
                <w:szCs w:val="21"/>
              </w:rPr>
              <w:t xml:space="preserve"> &amp; Skills</w:t>
            </w:r>
          </w:p>
        </w:tc>
        <w:tc>
          <w:tcPr>
            <w:tcW w:w="1170" w:type="dxa"/>
            <w:shd w:val="clear" w:color="auto" w:fill="D9E2F3"/>
            <w:vAlign w:val="center"/>
          </w:tcPr>
          <w:p w14:paraId="4306FE81" w14:textId="2225CC6B" w:rsidR="0855DEB8" w:rsidRDefault="3E35C906" w:rsidP="5F00CD4E">
            <w:pPr>
              <w:spacing w:line="259" w:lineRule="auto"/>
              <w:jc w:val="center"/>
              <w:rPr>
                <w:rFonts w:asciiTheme="minorHAnsi" w:hAnsiTheme="minorHAnsi"/>
                <w:sz w:val="21"/>
                <w:szCs w:val="21"/>
              </w:rPr>
            </w:pPr>
            <w:r w:rsidRPr="5F00CD4E">
              <w:rPr>
                <w:rFonts w:asciiTheme="minorHAnsi" w:hAnsiTheme="minorHAnsi"/>
                <w:sz w:val="21"/>
                <w:szCs w:val="21"/>
              </w:rPr>
              <w:t>E/D</w:t>
            </w:r>
          </w:p>
        </w:tc>
        <w:tc>
          <w:tcPr>
            <w:tcW w:w="2332" w:type="dxa"/>
            <w:shd w:val="clear" w:color="auto" w:fill="D9E2F3"/>
            <w:vAlign w:val="center"/>
          </w:tcPr>
          <w:p w14:paraId="234C1E21" w14:textId="4FDF74BF" w:rsidR="0855DEB8" w:rsidRDefault="3E35C906" w:rsidP="5F00CD4E">
            <w:pPr>
              <w:jc w:val="center"/>
              <w:rPr>
                <w:rFonts w:asciiTheme="minorHAnsi" w:hAnsiTheme="minorHAnsi"/>
                <w:sz w:val="21"/>
                <w:szCs w:val="21"/>
              </w:rPr>
            </w:pPr>
            <w:r w:rsidRPr="5F00CD4E">
              <w:rPr>
                <w:rFonts w:asciiTheme="minorHAnsi" w:hAnsiTheme="minorHAnsi"/>
                <w:sz w:val="21"/>
                <w:szCs w:val="21"/>
              </w:rPr>
              <w:t xml:space="preserve">Evidenced </w:t>
            </w:r>
            <w:r w:rsidR="51726300" w:rsidRPr="5F00CD4E">
              <w:rPr>
                <w:rFonts w:asciiTheme="minorHAnsi" w:hAnsiTheme="minorHAnsi"/>
                <w:sz w:val="21"/>
                <w:szCs w:val="21"/>
              </w:rPr>
              <w:t>via</w:t>
            </w:r>
          </w:p>
        </w:tc>
      </w:tr>
      <w:tr w:rsidR="094DB42A" w14:paraId="273D00E3" w14:textId="77777777" w:rsidTr="5F00CD4E">
        <w:trPr>
          <w:trHeight w:val="285"/>
        </w:trPr>
        <w:tc>
          <w:tcPr>
            <w:tcW w:w="6495" w:type="dxa"/>
            <w:vAlign w:val="center"/>
          </w:tcPr>
          <w:p w14:paraId="001B2865" w14:textId="74E6EE7D" w:rsidR="24C24DE5" w:rsidRDefault="397418B2" w:rsidP="5F00CD4E">
            <w:pPr>
              <w:spacing w:line="259" w:lineRule="auto"/>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Experience of teaching and successfully managing challenging behaviours</w:t>
            </w:r>
          </w:p>
        </w:tc>
        <w:tc>
          <w:tcPr>
            <w:tcW w:w="1170" w:type="dxa"/>
            <w:vAlign w:val="center"/>
          </w:tcPr>
          <w:p w14:paraId="11B01084" w14:textId="6BC9F10A" w:rsidR="0855DEB8" w:rsidRDefault="45A0483E"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w:t>
            </w:r>
            <w:r w:rsidR="58BFF05E" w:rsidRPr="5F00CD4E">
              <w:rPr>
                <w:rFonts w:asciiTheme="minorHAnsi" w:hAnsiTheme="minorHAnsi"/>
                <w:color w:val="404040" w:themeColor="text1" w:themeTint="BF"/>
                <w:sz w:val="21"/>
                <w:szCs w:val="21"/>
              </w:rPr>
              <w:t>l</w:t>
            </w:r>
          </w:p>
        </w:tc>
        <w:tc>
          <w:tcPr>
            <w:tcW w:w="2332" w:type="dxa"/>
            <w:vAlign w:val="center"/>
          </w:tcPr>
          <w:p w14:paraId="7096A1EF" w14:textId="188A667A" w:rsidR="34702E47" w:rsidRDefault="29398F10"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r w:rsidR="094DB42A" w14:paraId="6D13C2DE" w14:textId="77777777" w:rsidTr="5F00CD4E">
        <w:trPr>
          <w:trHeight w:val="300"/>
        </w:trPr>
        <w:tc>
          <w:tcPr>
            <w:tcW w:w="6495" w:type="dxa"/>
            <w:vAlign w:val="center"/>
          </w:tcPr>
          <w:p w14:paraId="197A4881" w14:textId="6EAECD16" w:rsidR="790C632E" w:rsidRDefault="4D847DB1" w:rsidP="009D186D">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Experience in developing and tracking progress for pupils with Education, Health and Care Plans (EHCPs)</w:t>
            </w:r>
          </w:p>
        </w:tc>
        <w:tc>
          <w:tcPr>
            <w:tcW w:w="1170" w:type="dxa"/>
            <w:vAlign w:val="center"/>
          </w:tcPr>
          <w:p w14:paraId="5853B218" w14:textId="4A01E762" w:rsidR="4BDF667E" w:rsidRDefault="4D847DB1"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347E3B1A" w14:textId="25250DCC" w:rsidR="51B106CB" w:rsidRDefault="3DBA8378"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r w:rsidR="094DB42A" w14:paraId="35DA0ECE" w14:textId="77777777" w:rsidTr="5F00CD4E">
        <w:trPr>
          <w:trHeight w:val="300"/>
        </w:trPr>
        <w:tc>
          <w:tcPr>
            <w:tcW w:w="6495" w:type="dxa"/>
            <w:vAlign w:val="center"/>
          </w:tcPr>
          <w:p w14:paraId="1685C240" w14:textId="6C5980C9" w:rsidR="07931F33" w:rsidRDefault="6E606640" w:rsidP="14570720">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 xml:space="preserve">Experience/training in trauma-informed approaches or related SEMH interventions </w:t>
            </w:r>
          </w:p>
        </w:tc>
        <w:tc>
          <w:tcPr>
            <w:tcW w:w="1170" w:type="dxa"/>
            <w:vAlign w:val="center"/>
          </w:tcPr>
          <w:p w14:paraId="38C96F43" w14:textId="10AC0A31" w:rsidR="62198F8A" w:rsidRDefault="6E606640"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Desirable</w:t>
            </w:r>
          </w:p>
        </w:tc>
        <w:tc>
          <w:tcPr>
            <w:tcW w:w="2332" w:type="dxa"/>
            <w:vAlign w:val="center"/>
          </w:tcPr>
          <w:p w14:paraId="763617F2" w14:textId="0B266652" w:rsidR="4996458C" w:rsidRDefault="6E606640"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r w:rsidR="003338EA" w14:paraId="5CA4D682" w14:textId="77777777" w:rsidTr="5F00CD4E">
        <w:trPr>
          <w:trHeight w:val="300"/>
        </w:trPr>
        <w:tc>
          <w:tcPr>
            <w:tcW w:w="6495" w:type="dxa"/>
            <w:vAlign w:val="center"/>
          </w:tcPr>
          <w:p w14:paraId="59F37B6C" w14:textId="504F5430" w:rsidR="003338EA" w:rsidRDefault="1C407D90" w:rsidP="003338EA">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Experience leading interventions related to language comprehension and communication difficulties</w:t>
            </w:r>
          </w:p>
        </w:tc>
        <w:tc>
          <w:tcPr>
            <w:tcW w:w="1170" w:type="dxa"/>
            <w:vAlign w:val="center"/>
          </w:tcPr>
          <w:p w14:paraId="0C28DA79" w14:textId="0B5C2608" w:rsidR="003338EA" w:rsidRDefault="1C407D90"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Desirable</w:t>
            </w:r>
          </w:p>
        </w:tc>
        <w:tc>
          <w:tcPr>
            <w:tcW w:w="2332" w:type="dxa"/>
            <w:vAlign w:val="center"/>
          </w:tcPr>
          <w:p w14:paraId="48D2C3CF" w14:textId="012A49C4" w:rsidR="003338EA" w:rsidRDefault="1C407D90"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r w:rsidR="003338EA" w14:paraId="33B2D690" w14:textId="77777777" w:rsidTr="5F00CD4E">
        <w:trPr>
          <w:trHeight w:val="300"/>
        </w:trPr>
        <w:tc>
          <w:tcPr>
            <w:tcW w:w="6495" w:type="dxa"/>
            <w:vAlign w:val="center"/>
          </w:tcPr>
          <w:p w14:paraId="3F27A753" w14:textId="5DBCFD4F" w:rsidR="003338EA" w:rsidRPr="001D1B49" w:rsidRDefault="3208DA89" w:rsidP="003338EA">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Secure knowledge of the Key Stage 2 National Curriculum (NC)</w:t>
            </w:r>
          </w:p>
        </w:tc>
        <w:tc>
          <w:tcPr>
            <w:tcW w:w="1170" w:type="dxa"/>
            <w:vAlign w:val="center"/>
          </w:tcPr>
          <w:p w14:paraId="039493AA" w14:textId="6335D19D" w:rsidR="003338EA" w:rsidRDefault="3208DA89"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339F2206" w14:textId="5ED18DD9" w:rsidR="003338EA" w:rsidRDefault="3208DA89"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Application/Checks</w:t>
            </w:r>
          </w:p>
        </w:tc>
      </w:tr>
      <w:tr w:rsidR="003338EA" w14:paraId="08F68A3C" w14:textId="77777777" w:rsidTr="5F00CD4E">
        <w:trPr>
          <w:trHeight w:val="300"/>
        </w:trPr>
        <w:tc>
          <w:tcPr>
            <w:tcW w:w="6495" w:type="dxa"/>
            <w:vAlign w:val="center"/>
          </w:tcPr>
          <w:p w14:paraId="7BB556EF" w14:textId="5470B973" w:rsidR="003338EA" w:rsidRDefault="49A9FB80" w:rsidP="003338EA">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Ability to plan, differentiate work effectively, and evaluate lessons based on pupils' starting points</w:t>
            </w:r>
          </w:p>
        </w:tc>
        <w:tc>
          <w:tcPr>
            <w:tcW w:w="1170" w:type="dxa"/>
            <w:vAlign w:val="center"/>
          </w:tcPr>
          <w:p w14:paraId="28CF8BD2" w14:textId="7084E65A" w:rsidR="003338EA" w:rsidRDefault="49A9FB80"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6CB28A66" w14:textId="77EE3521" w:rsidR="003338EA" w:rsidRDefault="49A9FB80"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Application/Checks</w:t>
            </w:r>
          </w:p>
        </w:tc>
      </w:tr>
      <w:tr w:rsidR="003338EA" w14:paraId="0454ADE6" w14:textId="77777777" w:rsidTr="5F00CD4E">
        <w:trPr>
          <w:trHeight w:val="300"/>
        </w:trPr>
        <w:tc>
          <w:tcPr>
            <w:tcW w:w="6495" w:type="dxa"/>
            <w:vAlign w:val="center"/>
          </w:tcPr>
          <w:p w14:paraId="752CAE86" w14:textId="083B1F0F" w:rsidR="003338EA" w:rsidRDefault="21A1495C" w:rsidP="00F84361">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Ability to use summative and formative assessment to inform planning and track pupil progress</w:t>
            </w:r>
          </w:p>
        </w:tc>
        <w:tc>
          <w:tcPr>
            <w:tcW w:w="1170" w:type="dxa"/>
            <w:vAlign w:val="center"/>
          </w:tcPr>
          <w:p w14:paraId="1BF27516" w14:textId="06DEC45C" w:rsidR="003338EA" w:rsidRDefault="21A1495C"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25D0D09D" w14:textId="2F784EB7" w:rsidR="003338EA" w:rsidRDefault="21A1495C"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Application/Checks</w:t>
            </w:r>
          </w:p>
        </w:tc>
      </w:tr>
      <w:tr w:rsidR="003338EA" w14:paraId="030BD4AF" w14:textId="77777777" w:rsidTr="5F00CD4E">
        <w:trPr>
          <w:trHeight w:val="300"/>
        </w:trPr>
        <w:tc>
          <w:tcPr>
            <w:tcW w:w="6495" w:type="dxa"/>
            <w:vAlign w:val="center"/>
          </w:tcPr>
          <w:p w14:paraId="0F2DD29E" w14:textId="09CDCFAF" w:rsidR="003338EA" w:rsidRDefault="56D393BB" w:rsidP="003338EA">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Understanding of the needs of young people with severe SEMH difficulties</w:t>
            </w:r>
          </w:p>
        </w:tc>
        <w:tc>
          <w:tcPr>
            <w:tcW w:w="1170" w:type="dxa"/>
            <w:vAlign w:val="center"/>
          </w:tcPr>
          <w:p w14:paraId="209F2A9B" w14:textId="2667BFE9" w:rsidR="003338EA" w:rsidRDefault="56D393BB"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32A5FA3F" w14:textId="167129EE" w:rsidR="003338EA" w:rsidRDefault="56D393BB"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r w:rsidR="003338EA" w14:paraId="114176C0" w14:textId="77777777" w:rsidTr="5F00CD4E">
        <w:trPr>
          <w:trHeight w:val="300"/>
        </w:trPr>
        <w:tc>
          <w:tcPr>
            <w:tcW w:w="6495" w:type="dxa"/>
            <w:vAlign w:val="center"/>
          </w:tcPr>
          <w:p w14:paraId="1373DDD6" w14:textId="42D436FF" w:rsidR="003338EA" w:rsidRDefault="56D393BB" w:rsidP="003338EA">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Ability to establish strong positive relationships with pupils based on mutual respect and unconditional positive regard</w:t>
            </w:r>
          </w:p>
        </w:tc>
        <w:tc>
          <w:tcPr>
            <w:tcW w:w="1170" w:type="dxa"/>
            <w:vAlign w:val="center"/>
          </w:tcPr>
          <w:p w14:paraId="78BFDE0B" w14:textId="4CBADBFE" w:rsidR="003338EA" w:rsidRDefault="56D393BB"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7DC7F4FE" w14:textId="71C9BAB7" w:rsidR="003338EA" w:rsidRDefault="56D393BB"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r w:rsidR="003338EA" w14:paraId="4D36AC95" w14:textId="77777777" w:rsidTr="5F00CD4E">
        <w:trPr>
          <w:trHeight w:val="300"/>
        </w:trPr>
        <w:tc>
          <w:tcPr>
            <w:tcW w:w="6495" w:type="dxa"/>
            <w:vAlign w:val="center"/>
          </w:tcPr>
          <w:p w14:paraId="4AB7A8CB" w14:textId="44233C86" w:rsidR="003338EA" w:rsidRDefault="5BB8EB2B" w:rsidP="003338EA">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Understanding of the specific challenges disadvantaged pupils face in academic attainment</w:t>
            </w:r>
          </w:p>
        </w:tc>
        <w:tc>
          <w:tcPr>
            <w:tcW w:w="1170" w:type="dxa"/>
            <w:vAlign w:val="center"/>
          </w:tcPr>
          <w:p w14:paraId="5A806C42" w14:textId="30C78923" w:rsidR="003338EA" w:rsidRDefault="5BB8EB2B"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2987201E" w14:textId="08388BA9" w:rsidR="003338EA" w:rsidRDefault="5BB8EB2B"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r w:rsidR="00C04A17" w14:paraId="33583F87" w14:textId="77777777" w:rsidTr="5F00CD4E">
        <w:trPr>
          <w:trHeight w:val="300"/>
        </w:trPr>
        <w:tc>
          <w:tcPr>
            <w:tcW w:w="6495" w:type="dxa"/>
            <w:vAlign w:val="center"/>
          </w:tcPr>
          <w:p w14:paraId="3FA5EB32" w14:textId="5BB25BE1" w:rsidR="00C04A17" w:rsidRPr="005C0B92" w:rsidRDefault="6D4A5707" w:rsidP="003338EA">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Ability to maintain meticulous records</w:t>
            </w:r>
          </w:p>
        </w:tc>
        <w:tc>
          <w:tcPr>
            <w:tcW w:w="1170" w:type="dxa"/>
            <w:vAlign w:val="center"/>
          </w:tcPr>
          <w:p w14:paraId="5B3CA804" w14:textId="7E22B58A" w:rsidR="00C04A17" w:rsidRDefault="6D4A5707"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41068CE7" w14:textId="7DB2EA12" w:rsidR="00C04A17" w:rsidRDefault="6D4A5707"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bl>
    <w:p w14:paraId="54D7CCF1" w14:textId="57D46E2D" w:rsidR="094DB42A" w:rsidRDefault="094DB42A" w:rsidP="094DB42A">
      <w:pPr>
        <w:rPr>
          <w:color w:val="595959" w:themeColor="text1" w:themeTint="A6"/>
          <w:sz w:val="21"/>
          <w:szCs w:val="21"/>
        </w:rPr>
      </w:pPr>
    </w:p>
    <w:tbl>
      <w:tblPr>
        <w:tblStyle w:val="TableGrid"/>
        <w:tblW w:w="10012" w:type="dxa"/>
        <w:tblLayout w:type="fixed"/>
        <w:tblLook w:val="06A0" w:firstRow="1" w:lastRow="0" w:firstColumn="1" w:lastColumn="0" w:noHBand="1" w:noVBand="1"/>
      </w:tblPr>
      <w:tblGrid>
        <w:gridCol w:w="6480"/>
        <w:gridCol w:w="1200"/>
        <w:gridCol w:w="2332"/>
      </w:tblGrid>
      <w:tr w:rsidR="094DB42A" w14:paraId="2C771B14" w14:textId="77777777" w:rsidTr="5F00CD4E">
        <w:trPr>
          <w:trHeight w:val="300"/>
        </w:trPr>
        <w:tc>
          <w:tcPr>
            <w:tcW w:w="6480" w:type="dxa"/>
            <w:shd w:val="clear" w:color="auto" w:fill="DAE8F8"/>
            <w:vAlign w:val="center"/>
          </w:tcPr>
          <w:p w14:paraId="15ECC15D" w14:textId="0E33C047" w:rsidR="5D6D420A" w:rsidRDefault="6610D5A7" w:rsidP="094DB42A">
            <w:pPr>
              <w:spacing w:line="259" w:lineRule="auto"/>
            </w:pPr>
            <w:r w:rsidRPr="5F00CD4E">
              <w:rPr>
                <w:rFonts w:asciiTheme="minorHAnsi" w:hAnsiTheme="minorHAnsi"/>
                <w:sz w:val="21"/>
                <w:szCs w:val="21"/>
              </w:rPr>
              <w:t>Personal Attribute</w:t>
            </w:r>
          </w:p>
        </w:tc>
        <w:tc>
          <w:tcPr>
            <w:tcW w:w="1200" w:type="dxa"/>
            <w:shd w:val="clear" w:color="auto" w:fill="DAE8F8"/>
            <w:vAlign w:val="center"/>
          </w:tcPr>
          <w:p w14:paraId="2518FD93" w14:textId="2225CC6B" w:rsidR="094DB42A" w:rsidRDefault="629787E7" w:rsidP="5F00CD4E">
            <w:pPr>
              <w:spacing w:line="259" w:lineRule="auto"/>
              <w:jc w:val="center"/>
              <w:rPr>
                <w:rFonts w:asciiTheme="minorHAnsi" w:hAnsiTheme="minorHAnsi"/>
                <w:sz w:val="21"/>
                <w:szCs w:val="21"/>
              </w:rPr>
            </w:pPr>
            <w:r w:rsidRPr="5F00CD4E">
              <w:rPr>
                <w:rFonts w:asciiTheme="minorHAnsi" w:hAnsiTheme="minorHAnsi"/>
                <w:sz w:val="21"/>
                <w:szCs w:val="21"/>
              </w:rPr>
              <w:t>E/D</w:t>
            </w:r>
          </w:p>
        </w:tc>
        <w:tc>
          <w:tcPr>
            <w:tcW w:w="2332" w:type="dxa"/>
            <w:shd w:val="clear" w:color="auto" w:fill="DAE8F8"/>
            <w:vAlign w:val="center"/>
          </w:tcPr>
          <w:p w14:paraId="62C73682" w14:textId="4FDF74BF" w:rsidR="094DB42A" w:rsidRDefault="629787E7" w:rsidP="5F00CD4E">
            <w:pPr>
              <w:jc w:val="center"/>
              <w:rPr>
                <w:rFonts w:asciiTheme="minorHAnsi" w:hAnsiTheme="minorHAnsi"/>
                <w:sz w:val="21"/>
                <w:szCs w:val="21"/>
              </w:rPr>
            </w:pPr>
            <w:r w:rsidRPr="5F00CD4E">
              <w:rPr>
                <w:rFonts w:asciiTheme="minorHAnsi" w:hAnsiTheme="minorHAnsi"/>
                <w:sz w:val="21"/>
                <w:szCs w:val="21"/>
              </w:rPr>
              <w:t>Evidenced via</w:t>
            </w:r>
          </w:p>
        </w:tc>
      </w:tr>
      <w:tr w:rsidR="006D520A" w14:paraId="2A3EC30B" w14:textId="77777777" w:rsidTr="5F00CD4E">
        <w:trPr>
          <w:trHeight w:val="300"/>
        </w:trPr>
        <w:tc>
          <w:tcPr>
            <w:tcW w:w="6480" w:type="dxa"/>
            <w:vAlign w:val="center"/>
          </w:tcPr>
          <w:p w14:paraId="2FEBFB2F" w14:textId="167F6670" w:rsidR="006D520A" w:rsidRPr="14570720" w:rsidRDefault="3F45F167" w:rsidP="14570720">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Fully committed to the safeguarding and welfare of all pupils</w:t>
            </w:r>
          </w:p>
        </w:tc>
        <w:tc>
          <w:tcPr>
            <w:tcW w:w="1200" w:type="dxa"/>
            <w:vAlign w:val="center"/>
          </w:tcPr>
          <w:p w14:paraId="0B10186A" w14:textId="0B3E2A73" w:rsidR="006D520A" w:rsidRPr="14570720" w:rsidRDefault="3F45F167"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038541ED" w14:textId="61AC769B" w:rsidR="006D520A" w:rsidRPr="14570720" w:rsidRDefault="3F45F167"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p>
        </w:tc>
      </w:tr>
      <w:tr w:rsidR="094DB42A" w14:paraId="6177CBD3" w14:textId="77777777" w:rsidTr="5F00CD4E">
        <w:trPr>
          <w:trHeight w:val="300"/>
        </w:trPr>
        <w:tc>
          <w:tcPr>
            <w:tcW w:w="6480" w:type="dxa"/>
            <w:vAlign w:val="center"/>
          </w:tcPr>
          <w:p w14:paraId="0DD0BABD" w14:textId="0F1AB7B0" w:rsidR="45B65D57" w:rsidRDefault="3826DCC6" w:rsidP="14570720">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A flexible approach to work</w:t>
            </w:r>
          </w:p>
        </w:tc>
        <w:tc>
          <w:tcPr>
            <w:tcW w:w="1200" w:type="dxa"/>
            <w:vAlign w:val="center"/>
          </w:tcPr>
          <w:p w14:paraId="127B4E51" w14:textId="3127A194" w:rsidR="094DB42A" w:rsidRDefault="629787E7"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w:t>
            </w:r>
            <w:r w:rsidR="60D5FBA0" w:rsidRPr="5F00CD4E">
              <w:rPr>
                <w:rFonts w:asciiTheme="minorHAnsi" w:hAnsiTheme="minorHAnsi"/>
                <w:color w:val="404040" w:themeColor="text1" w:themeTint="BF"/>
                <w:sz w:val="21"/>
                <w:szCs w:val="21"/>
              </w:rPr>
              <w:t>l</w:t>
            </w:r>
          </w:p>
        </w:tc>
        <w:tc>
          <w:tcPr>
            <w:tcW w:w="2332" w:type="dxa"/>
            <w:vAlign w:val="center"/>
          </w:tcPr>
          <w:p w14:paraId="56F4A8C3" w14:textId="5ECAC29E" w:rsidR="1A7CCFD3" w:rsidRDefault="6150C1AF"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p>
        </w:tc>
      </w:tr>
      <w:tr w:rsidR="094DB42A" w14:paraId="7DF7E872" w14:textId="77777777" w:rsidTr="5F00CD4E">
        <w:trPr>
          <w:trHeight w:val="300"/>
        </w:trPr>
        <w:tc>
          <w:tcPr>
            <w:tcW w:w="6480" w:type="dxa"/>
            <w:vAlign w:val="center"/>
          </w:tcPr>
          <w:p w14:paraId="7E9C5393" w14:textId="2551110E" w:rsidR="4A83AF73" w:rsidRDefault="0AB265C2" w:rsidP="14570720">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Reliability</w:t>
            </w:r>
            <w:r w:rsidR="1ED0FA92" w:rsidRPr="5F00CD4E">
              <w:rPr>
                <w:rFonts w:ascii="Calibri" w:eastAsia="Calibri" w:hAnsi="Calibri" w:cs="Calibri"/>
                <w:color w:val="404040" w:themeColor="text1" w:themeTint="BF"/>
                <w:sz w:val="21"/>
                <w:szCs w:val="21"/>
              </w:rPr>
              <w:t xml:space="preserve"> and professionality</w:t>
            </w:r>
          </w:p>
        </w:tc>
        <w:tc>
          <w:tcPr>
            <w:tcW w:w="1200" w:type="dxa"/>
            <w:vAlign w:val="center"/>
          </w:tcPr>
          <w:p w14:paraId="0CA83164" w14:textId="76CD8C0C" w:rsidR="094DB42A" w:rsidRDefault="629787E7"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w:t>
            </w:r>
            <w:r w:rsidR="13873B7D" w:rsidRPr="5F00CD4E">
              <w:rPr>
                <w:rFonts w:asciiTheme="minorHAnsi" w:hAnsiTheme="minorHAnsi"/>
                <w:color w:val="404040" w:themeColor="text1" w:themeTint="BF"/>
                <w:sz w:val="21"/>
                <w:szCs w:val="21"/>
              </w:rPr>
              <w:t>l</w:t>
            </w:r>
          </w:p>
        </w:tc>
        <w:tc>
          <w:tcPr>
            <w:tcW w:w="2332" w:type="dxa"/>
            <w:vAlign w:val="center"/>
          </w:tcPr>
          <w:p w14:paraId="29F26BC4" w14:textId="2F47FA0B" w:rsidR="204602F0" w:rsidRDefault="5E8077A6"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p>
        </w:tc>
      </w:tr>
      <w:tr w:rsidR="094DB42A" w14:paraId="4BAB88D6" w14:textId="77777777" w:rsidTr="5F00CD4E">
        <w:trPr>
          <w:trHeight w:val="300"/>
        </w:trPr>
        <w:tc>
          <w:tcPr>
            <w:tcW w:w="6480" w:type="dxa"/>
            <w:vAlign w:val="center"/>
          </w:tcPr>
          <w:p w14:paraId="2BCB8579" w14:textId="53FCE542" w:rsidR="3443895F" w:rsidRDefault="1EB16225" w:rsidP="14570720">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A strong commitment to maintaining confidentiality</w:t>
            </w:r>
          </w:p>
        </w:tc>
        <w:tc>
          <w:tcPr>
            <w:tcW w:w="1200" w:type="dxa"/>
            <w:vAlign w:val="center"/>
          </w:tcPr>
          <w:p w14:paraId="158FBC61" w14:textId="53F7FA42" w:rsidR="594FDD9E" w:rsidRDefault="6298925E"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3CCA55DE" w14:textId="3524B056" w:rsidR="2BE0C110" w:rsidRDefault="78AB93D1"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p>
        </w:tc>
      </w:tr>
      <w:tr w:rsidR="094DB42A" w14:paraId="002B59D7" w14:textId="77777777" w:rsidTr="5F00CD4E">
        <w:trPr>
          <w:trHeight w:val="300"/>
        </w:trPr>
        <w:tc>
          <w:tcPr>
            <w:tcW w:w="6480" w:type="dxa"/>
            <w:vAlign w:val="center"/>
          </w:tcPr>
          <w:p w14:paraId="52A95B4A" w14:textId="3671C9CA" w:rsidR="26DA7762" w:rsidRDefault="31150FBA" w:rsidP="14570720">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 xml:space="preserve">Excellent </w:t>
            </w:r>
            <w:r w:rsidR="76234A4A" w:rsidRPr="5F00CD4E">
              <w:rPr>
                <w:rFonts w:ascii="Calibri" w:eastAsia="Calibri" w:hAnsi="Calibri" w:cs="Calibri"/>
                <w:color w:val="404040" w:themeColor="text1" w:themeTint="BF"/>
                <w:sz w:val="21"/>
                <w:szCs w:val="21"/>
              </w:rPr>
              <w:t xml:space="preserve">communication </w:t>
            </w:r>
            <w:r w:rsidRPr="5F00CD4E">
              <w:rPr>
                <w:rFonts w:ascii="Calibri" w:eastAsia="Calibri" w:hAnsi="Calibri" w:cs="Calibri"/>
                <w:color w:val="404040" w:themeColor="text1" w:themeTint="BF"/>
                <w:sz w:val="21"/>
                <w:szCs w:val="21"/>
              </w:rPr>
              <w:t>manner</w:t>
            </w:r>
          </w:p>
        </w:tc>
        <w:tc>
          <w:tcPr>
            <w:tcW w:w="1200" w:type="dxa"/>
            <w:vAlign w:val="center"/>
          </w:tcPr>
          <w:p w14:paraId="72BC2CD3" w14:textId="740F141C" w:rsidR="369C7D29" w:rsidRDefault="6E184B73"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663D85CD" w14:textId="1F05F9EC" w:rsidR="73D2B478" w:rsidRDefault="34308C3E"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p>
        </w:tc>
      </w:tr>
      <w:tr w:rsidR="094DB42A" w14:paraId="75218FED" w14:textId="77777777" w:rsidTr="5F00CD4E">
        <w:trPr>
          <w:trHeight w:val="300"/>
        </w:trPr>
        <w:tc>
          <w:tcPr>
            <w:tcW w:w="6480" w:type="dxa"/>
            <w:vAlign w:val="center"/>
          </w:tcPr>
          <w:p w14:paraId="71ADCAD3" w14:textId="3424D9B8" w:rsidR="7C78153E" w:rsidRDefault="1315E2D8" w:rsidP="14570720">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Ability to relate to children</w:t>
            </w:r>
          </w:p>
        </w:tc>
        <w:tc>
          <w:tcPr>
            <w:tcW w:w="1200" w:type="dxa"/>
            <w:vAlign w:val="center"/>
          </w:tcPr>
          <w:p w14:paraId="1D38BD7B" w14:textId="43FEA21F" w:rsidR="7C78153E" w:rsidRDefault="2815D79A" w:rsidP="0E233603">
            <w:pPr>
              <w:spacing w:line="259" w:lineRule="auto"/>
              <w:jc w:val="center"/>
            </w:pPr>
            <w:r w:rsidRPr="5F00CD4E">
              <w:rPr>
                <w:rFonts w:asciiTheme="minorHAnsi" w:hAnsiTheme="minorHAnsi"/>
                <w:color w:val="000000" w:themeColor="text1"/>
                <w:sz w:val="21"/>
                <w:szCs w:val="21"/>
              </w:rPr>
              <w:t>Essential</w:t>
            </w:r>
          </w:p>
        </w:tc>
        <w:tc>
          <w:tcPr>
            <w:tcW w:w="2332" w:type="dxa"/>
            <w:vAlign w:val="center"/>
          </w:tcPr>
          <w:p w14:paraId="40FB9135" w14:textId="19EC1383" w:rsidR="440D2BE4" w:rsidRDefault="52538615"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p>
        </w:tc>
      </w:tr>
      <w:tr w:rsidR="094DB42A" w14:paraId="5589C98C" w14:textId="77777777" w:rsidTr="5F00CD4E">
        <w:trPr>
          <w:trHeight w:val="300"/>
        </w:trPr>
        <w:tc>
          <w:tcPr>
            <w:tcW w:w="6480" w:type="dxa"/>
            <w:vAlign w:val="center"/>
          </w:tcPr>
          <w:p w14:paraId="19B6B1E8" w14:textId="15B5417D" w:rsidR="6F9E0071" w:rsidRDefault="788F8F3F" w:rsidP="14570720">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 xml:space="preserve">A proactive </w:t>
            </w:r>
            <w:r w:rsidR="289EA259" w:rsidRPr="5F00CD4E">
              <w:rPr>
                <w:rFonts w:ascii="Calibri" w:eastAsia="Calibri" w:hAnsi="Calibri" w:cs="Calibri"/>
                <w:color w:val="404040" w:themeColor="text1" w:themeTint="BF"/>
                <w:sz w:val="21"/>
                <w:szCs w:val="21"/>
              </w:rPr>
              <w:t>approach to</w:t>
            </w:r>
            <w:r w:rsidR="53DCEA30" w:rsidRPr="5F00CD4E">
              <w:rPr>
                <w:rFonts w:ascii="Calibri" w:eastAsia="Calibri" w:hAnsi="Calibri" w:cs="Calibri"/>
                <w:color w:val="404040" w:themeColor="text1" w:themeTint="BF"/>
                <w:sz w:val="21"/>
                <w:szCs w:val="21"/>
              </w:rPr>
              <w:t xml:space="preserve"> </w:t>
            </w:r>
            <w:r w:rsidR="289EA259" w:rsidRPr="5F00CD4E">
              <w:rPr>
                <w:rFonts w:ascii="Calibri" w:eastAsia="Calibri" w:hAnsi="Calibri" w:cs="Calibri"/>
                <w:color w:val="404040" w:themeColor="text1" w:themeTint="BF"/>
                <w:sz w:val="21"/>
                <w:szCs w:val="21"/>
              </w:rPr>
              <w:t xml:space="preserve">tasks and </w:t>
            </w:r>
          </w:p>
        </w:tc>
        <w:tc>
          <w:tcPr>
            <w:tcW w:w="1200" w:type="dxa"/>
            <w:vAlign w:val="center"/>
          </w:tcPr>
          <w:p w14:paraId="62F32C08" w14:textId="540A8689" w:rsidR="2A37DEED" w:rsidRDefault="43579D86"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69156E0C" w14:textId="2E1D149E" w:rsidR="00EB723B" w:rsidRDefault="7B00015C"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p>
        </w:tc>
      </w:tr>
      <w:tr w:rsidR="094DB42A" w14:paraId="6478BCC3" w14:textId="77777777" w:rsidTr="5F00CD4E">
        <w:trPr>
          <w:trHeight w:val="300"/>
        </w:trPr>
        <w:tc>
          <w:tcPr>
            <w:tcW w:w="6480" w:type="dxa"/>
            <w:vAlign w:val="center"/>
          </w:tcPr>
          <w:p w14:paraId="00422319" w14:textId="0E5CA45E" w:rsidR="790229E0" w:rsidRDefault="6FF1205D" w:rsidP="14570720">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Tolerance, understanding, patience and humour</w:t>
            </w:r>
          </w:p>
        </w:tc>
        <w:tc>
          <w:tcPr>
            <w:tcW w:w="1200" w:type="dxa"/>
            <w:vAlign w:val="center"/>
          </w:tcPr>
          <w:p w14:paraId="55FD012A" w14:textId="66405E57" w:rsidR="790229E0" w:rsidRDefault="6FF1205D"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70A3F278" w14:textId="0F1062BD" w:rsidR="790229E0" w:rsidRDefault="6FF1205D"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p>
        </w:tc>
      </w:tr>
      <w:tr w:rsidR="0005075A" w14:paraId="648CE9B6" w14:textId="77777777" w:rsidTr="5F00CD4E">
        <w:trPr>
          <w:trHeight w:val="300"/>
        </w:trPr>
        <w:tc>
          <w:tcPr>
            <w:tcW w:w="6480" w:type="dxa"/>
            <w:vAlign w:val="center"/>
          </w:tcPr>
          <w:p w14:paraId="3F9A3FDE" w14:textId="73C627B0" w:rsidR="0005075A" w:rsidRPr="14570720" w:rsidRDefault="2A2B5D68" w:rsidP="14570720">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Excellent inter-personal skills and the ability to work effectively as part of a dedicated and collaborative staff team</w:t>
            </w:r>
          </w:p>
        </w:tc>
        <w:tc>
          <w:tcPr>
            <w:tcW w:w="1200" w:type="dxa"/>
            <w:vAlign w:val="center"/>
          </w:tcPr>
          <w:p w14:paraId="1B910BFB" w14:textId="4DB7F4FB" w:rsidR="0005075A" w:rsidRPr="14570720" w:rsidRDefault="2A2B5D68"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268557FA" w14:textId="15C2AF12" w:rsidR="0005075A" w:rsidRPr="14570720" w:rsidRDefault="2A2B5D68"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p>
        </w:tc>
      </w:tr>
      <w:tr w:rsidR="002C5FC8" w14:paraId="51DD0C5C" w14:textId="77777777" w:rsidTr="5F00CD4E">
        <w:trPr>
          <w:trHeight w:val="300"/>
        </w:trPr>
        <w:tc>
          <w:tcPr>
            <w:tcW w:w="6480" w:type="dxa"/>
            <w:vAlign w:val="center"/>
          </w:tcPr>
          <w:p w14:paraId="1908426B" w14:textId="2ADA3DC3" w:rsidR="002C5FC8" w:rsidRPr="0005075A" w:rsidRDefault="5C380153" w:rsidP="14570720">
            <w:pPr>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High level of resilience and adaptability</w:t>
            </w:r>
          </w:p>
        </w:tc>
        <w:tc>
          <w:tcPr>
            <w:tcW w:w="1200" w:type="dxa"/>
            <w:vAlign w:val="center"/>
          </w:tcPr>
          <w:p w14:paraId="6CE8D18C" w14:textId="3A3A8401" w:rsidR="002C5FC8" w:rsidRDefault="5C380153"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332" w:type="dxa"/>
            <w:vAlign w:val="center"/>
          </w:tcPr>
          <w:p w14:paraId="3ABBCE10" w14:textId="140E12FB" w:rsidR="002C5FC8" w:rsidRDefault="5C380153"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p>
        </w:tc>
      </w:tr>
    </w:tbl>
    <w:p w14:paraId="00970FF8" w14:textId="5D4ED1C3" w:rsidR="094DB42A" w:rsidRDefault="094DB42A" w:rsidP="5F00CD4E">
      <w:pPr>
        <w:rPr>
          <w:rFonts w:asciiTheme="minorHAnsi" w:hAnsiTheme="minorHAnsi"/>
          <w:color w:val="595959" w:themeColor="text1" w:themeTint="A6"/>
          <w:sz w:val="21"/>
          <w:szCs w:val="21"/>
        </w:rPr>
      </w:pPr>
    </w:p>
    <w:tbl>
      <w:tblPr>
        <w:tblStyle w:val="TableGrid"/>
        <w:tblW w:w="0" w:type="auto"/>
        <w:tblLayout w:type="fixed"/>
        <w:tblLook w:val="06A0" w:firstRow="1" w:lastRow="0" w:firstColumn="1" w:lastColumn="0" w:noHBand="1" w:noVBand="1"/>
      </w:tblPr>
      <w:tblGrid>
        <w:gridCol w:w="6480"/>
        <w:gridCol w:w="1230"/>
        <w:gridCol w:w="2288"/>
      </w:tblGrid>
      <w:tr w:rsidR="094DB42A" w14:paraId="57F05C3F" w14:textId="77777777" w:rsidTr="5F00CD4E">
        <w:trPr>
          <w:trHeight w:val="300"/>
        </w:trPr>
        <w:tc>
          <w:tcPr>
            <w:tcW w:w="6480" w:type="dxa"/>
            <w:shd w:val="clear" w:color="auto" w:fill="DAE8F8"/>
            <w:vAlign w:val="center"/>
          </w:tcPr>
          <w:p w14:paraId="0EB58C3D" w14:textId="126A63D9" w:rsidR="1F515553" w:rsidRDefault="4F1F8737" w:rsidP="094DB42A">
            <w:pPr>
              <w:spacing w:line="259" w:lineRule="auto"/>
            </w:pPr>
            <w:r w:rsidRPr="5F00CD4E">
              <w:rPr>
                <w:rFonts w:asciiTheme="minorHAnsi" w:hAnsiTheme="minorHAnsi"/>
                <w:sz w:val="21"/>
                <w:szCs w:val="21"/>
              </w:rPr>
              <w:lastRenderedPageBreak/>
              <w:t>IT Proficiency</w:t>
            </w:r>
          </w:p>
        </w:tc>
        <w:tc>
          <w:tcPr>
            <w:tcW w:w="1230" w:type="dxa"/>
            <w:shd w:val="clear" w:color="auto" w:fill="DAE8F8"/>
            <w:vAlign w:val="center"/>
          </w:tcPr>
          <w:p w14:paraId="610A12C7" w14:textId="2225CC6B" w:rsidR="094DB42A" w:rsidRDefault="629787E7" w:rsidP="5F00CD4E">
            <w:pPr>
              <w:spacing w:line="259" w:lineRule="auto"/>
              <w:jc w:val="center"/>
              <w:rPr>
                <w:rFonts w:asciiTheme="minorHAnsi" w:hAnsiTheme="minorHAnsi"/>
                <w:sz w:val="21"/>
                <w:szCs w:val="21"/>
              </w:rPr>
            </w:pPr>
            <w:r w:rsidRPr="5F00CD4E">
              <w:rPr>
                <w:rFonts w:asciiTheme="minorHAnsi" w:hAnsiTheme="minorHAnsi"/>
                <w:sz w:val="21"/>
                <w:szCs w:val="21"/>
              </w:rPr>
              <w:t>E/D</w:t>
            </w:r>
          </w:p>
        </w:tc>
        <w:tc>
          <w:tcPr>
            <w:tcW w:w="2288" w:type="dxa"/>
            <w:shd w:val="clear" w:color="auto" w:fill="DAE8F8"/>
            <w:vAlign w:val="center"/>
          </w:tcPr>
          <w:p w14:paraId="72C16BE7" w14:textId="4FDF74BF" w:rsidR="094DB42A" w:rsidRDefault="629787E7" w:rsidP="5F00CD4E">
            <w:pPr>
              <w:jc w:val="center"/>
              <w:rPr>
                <w:rFonts w:asciiTheme="minorHAnsi" w:hAnsiTheme="minorHAnsi"/>
                <w:sz w:val="21"/>
                <w:szCs w:val="21"/>
              </w:rPr>
            </w:pPr>
            <w:r w:rsidRPr="5F00CD4E">
              <w:rPr>
                <w:rFonts w:asciiTheme="minorHAnsi" w:hAnsiTheme="minorHAnsi"/>
                <w:sz w:val="21"/>
                <w:szCs w:val="21"/>
              </w:rPr>
              <w:t>Evidenced via</w:t>
            </w:r>
          </w:p>
        </w:tc>
      </w:tr>
      <w:tr w:rsidR="094DB42A" w14:paraId="0339956D" w14:textId="77777777" w:rsidTr="5F00CD4E">
        <w:trPr>
          <w:trHeight w:val="300"/>
        </w:trPr>
        <w:tc>
          <w:tcPr>
            <w:tcW w:w="6480" w:type="dxa"/>
            <w:vAlign w:val="center"/>
          </w:tcPr>
          <w:p w14:paraId="511029F1" w14:textId="6A795E2C" w:rsidR="3E3EFC2A" w:rsidRDefault="332F82F9" w:rsidP="14570720">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Competence in maintaining data quality across associated systems</w:t>
            </w:r>
          </w:p>
        </w:tc>
        <w:tc>
          <w:tcPr>
            <w:tcW w:w="1230" w:type="dxa"/>
            <w:vAlign w:val="center"/>
          </w:tcPr>
          <w:p w14:paraId="4D507597" w14:textId="7580B146" w:rsidR="094DB42A" w:rsidRDefault="629787E7"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288" w:type="dxa"/>
            <w:vAlign w:val="center"/>
          </w:tcPr>
          <w:p w14:paraId="142847D8" w14:textId="0042EA09" w:rsidR="106DFD14" w:rsidRDefault="4354517D"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r w:rsidR="094DB42A" w14:paraId="30ABE197" w14:textId="77777777" w:rsidTr="5F00CD4E">
        <w:trPr>
          <w:trHeight w:val="300"/>
        </w:trPr>
        <w:tc>
          <w:tcPr>
            <w:tcW w:w="6480" w:type="dxa"/>
            <w:vAlign w:val="center"/>
          </w:tcPr>
          <w:p w14:paraId="562360C0" w14:textId="3102E26C" w:rsidR="7FF90808" w:rsidRDefault="752BB310" w:rsidP="14570720">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Ability to embrace and learn new IT Systems</w:t>
            </w:r>
          </w:p>
        </w:tc>
        <w:tc>
          <w:tcPr>
            <w:tcW w:w="1230" w:type="dxa"/>
            <w:vAlign w:val="center"/>
          </w:tcPr>
          <w:p w14:paraId="12045BEB" w14:textId="074507E1" w:rsidR="094DB42A" w:rsidRDefault="629787E7"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288" w:type="dxa"/>
            <w:vAlign w:val="center"/>
          </w:tcPr>
          <w:p w14:paraId="55B2E3A6" w14:textId="6B3D95A6" w:rsidR="34769F93" w:rsidRDefault="45E890BF"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r w:rsidR="094DB42A" w14:paraId="6ECF71C5" w14:textId="77777777" w:rsidTr="5F00CD4E">
        <w:trPr>
          <w:trHeight w:val="300"/>
        </w:trPr>
        <w:tc>
          <w:tcPr>
            <w:tcW w:w="6480" w:type="dxa"/>
            <w:vAlign w:val="center"/>
          </w:tcPr>
          <w:p w14:paraId="6A6B5D19" w14:textId="3B6DB52C" w:rsidR="58808C9A" w:rsidRDefault="41BE8037" w:rsidP="14570720">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 xml:space="preserve">Ability to use a range of systems </w:t>
            </w:r>
            <w:r w:rsidR="336A0420" w:rsidRPr="5F00CD4E">
              <w:rPr>
                <w:rFonts w:ascii="Calibri" w:eastAsia="Calibri" w:hAnsi="Calibri" w:cs="Calibri"/>
                <w:color w:val="404040" w:themeColor="text1" w:themeTint="BF"/>
                <w:sz w:val="21"/>
                <w:szCs w:val="21"/>
              </w:rPr>
              <w:t>such as MIS Systems, Microsoft suite</w:t>
            </w:r>
          </w:p>
        </w:tc>
        <w:tc>
          <w:tcPr>
            <w:tcW w:w="1230" w:type="dxa"/>
            <w:vAlign w:val="center"/>
          </w:tcPr>
          <w:p w14:paraId="214BF534" w14:textId="14A99590" w:rsidR="3A9A83AA" w:rsidRDefault="336A0420"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Desirable</w:t>
            </w:r>
          </w:p>
        </w:tc>
        <w:tc>
          <w:tcPr>
            <w:tcW w:w="2288" w:type="dxa"/>
            <w:vAlign w:val="center"/>
          </w:tcPr>
          <w:p w14:paraId="706591AE" w14:textId="08EA7450" w:rsidR="3A9A83AA" w:rsidRDefault="336A0420"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r w:rsidR="009F6AE2" w14:paraId="524461F9" w14:textId="77777777" w:rsidTr="5F00CD4E">
        <w:trPr>
          <w:trHeight w:val="300"/>
        </w:trPr>
        <w:tc>
          <w:tcPr>
            <w:tcW w:w="6480" w:type="dxa"/>
            <w:vAlign w:val="center"/>
          </w:tcPr>
          <w:p w14:paraId="3FDAADC5" w14:textId="30B4B95D" w:rsidR="009F6AE2" w:rsidRPr="14570720" w:rsidRDefault="561CCC60" w:rsidP="14570720">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Ability to use ICT as a tool for learning</w:t>
            </w:r>
          </w:p>
        </w:tc>
        <w:tc>
          <w:tcPr>
            <w:tcW w:w="1230" w:type="dxa"/>
            <w:vAlign w:val="center"/>
          </w:tcPr>
          <w:p w14:paraId="4349467E" w14:textId="3F6F11C2" w:rsidR="009F6AE2" w:rsidRPr="14570720" w:rsidRDefault="561CCC60"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288" w:type="dxa"/>
            <w:vAlign w:val="center"/>
          </w:tcPr>
          <w:p w14:paraId="6D222723" w14:textId="2C163198" w:rsidR="009F6AE2" w:rsidRPr="14570720" w:rsidRDefault="561CCC60"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Application/Interview</w:t>
            </w:r>
          </w:p>
        </w:tc>
      </w:tr>
    </w:tbl>
    <w:p w14:paraId="79CBFE10" w14:textId="0AE7AD0B" w:rsidR="094DB42A" w:rsidRDefault="094DB42A" w:rsidP="094DB42A">
      <w:pPr>
        <w:rPr>
          <w:color w:val="595959" w:themeColor="text1" w:themeTint="A6"/>
          <w:sz w:val="21"/>
          <w:szCs w:val="21"/>
        </w:rPr>
      </w:pPr>
    </w:p>
    <w:tbl>
      <w:tblPr>
        <w:tblStyle w:val="TableGrid"/>
        <w:tblW w:w="9997" w:type="dxa"/>
        <w:tblLayout w:type="fixed"/>
        <w:tblLook w:val="06A0" w:firstRow="1" w:lastRow="0" w:firstColumn="1" w:lastColumn="0" w:noHBand="1" w:noVBand="1"/>
      </w:tblPr>
      <w:tblGrid>
        <w:gridCol w:w="6480"/>
        <w:gridCol w:w="1245"/>
        <w:gridCol w:w="2272"/>
      </w:tblGrid>
      <w:tr w:rsidR="094DB42A" w14:paraId="20810887" w14:textId="77777777" w:rsidTr="5F00CD4E">
        <w:trPr>
          <w:trHeight w:val="300"/>
        </w:trPr>
        <w:tc>
          <w:tcPr>
            <w:tcW w:w="6480" w:type="dxa"/>
            <w:shd w:val="clear" w:color="auto" w:fill="DAE8F8"/>
            <w:vAlign w:val="center"/>
          </w:tcPr>
          <w:p w14:paraId="604C14FD" w14:textId="5DE120D9" w:rsidR="74599852" w:rsidRDefault="6794B1EF" w:rsidP="5F00CD4E">
            <w:pPr>
              <w:spacing w:line="259" w:lineRule="auto"/>
              <w:rPr>
                <w:rFonts w:asciiTheme="minorHAnsi" w:hAnsiTheme="minorHAnsi"/>
                <w:sz w:val="21"/>
                <w:szCs w:val="21"/>
              </w:rPr>
            </w:pPr>
            <w:r w:rsidRPr="5F00CD4E">
              <w:rPr>
                <w:rFonts w:asciiTheme="minorHAnsi" w:hAnsiTheme="minorHAnsi"/>
                <w:sz w:val="21"/>
                <w:szCs w:val="21"/>
              </w:rPr>
              <w:t>Education</w:t>
            </w:r>
            <w:r w:rsidR="0A57641B" w:rsidRPr="5F00CD4E">
              <w:rPr>
                <w:rFonts w:asciiTheme="minorHAnsi" w:hAnsiTheme="minorHAnsi"/>
                <w:sz w:val="21"/>
                <w:szCs w:val="21"/>
              </w:rPr>
              <w:t xml:space="preserve">, </w:t>
            </w:r>
            <w:r w:rsidRPr="5F00CD4E">
              <w:rPr>
                <w:rFonts w:asciiTheme="minorHAnsi" w:hAnsiTheme="minorHAnsi"/>
                <w:sz w:val="21"/>
                <w:szCs w:val="21"/>
              </w:rPr>
              <w:t>Qualifications</w:t>
            </w:r>
            <w:r w:rsidR="6607E7B0" w:rsidRPr="5F00CD4E">
              <w:rPr>
                <w:rFonts w:asciiTheme="minorHAnsi" w:hAnsiTheme="minorHAnsi"/>
                <w:sz w:val="21"/>
                <w:szCs w:val="21"/>
              </w:rPr>
              <w:t xml:space="preserve"> and Training</w:t>
            </w:r>
          </w:p>
        </w:tc>
        <w:tc>
          <w:tcPr>
            <w:tcW w:w="1245" w:type="dxa"/>
            <w:shd w:val="clear" w:color="auto" w:fill="DAE8F8"/>
            <w:vAlign w:val="center"/>
          </w:tcPr>
          <w:p w14:paraId="3A1156B9" w14:textId="2225CC6B" w:rsidR="094DB42A" w:rsidRDefault="629787E7" w:rsidP="5F00CD4E">
            <w:pPr>
              <w:spacing w:line="259" w:lineRule="auto"/>
              <w:jc w:val="center"/>
              <w:rPr>
                <w:rFonts w:asciiTheme="minorHAnsi" w:hAnsiTheme="minorHAnsi"/>
                <w:sz w:val="21"/>
                <w:szCs w:val="21"/>
              </w:rPr>
            </w:pPr>
            <w:r w:rsidRPr="5F00CD4E">
              <w:rPr>
                <w:rFonts w:asciiTheme="minorHAnsi" w:hAnsiTheme="minorHAnsi"/>
                <w:sz w:val="21"/>
                <w:szCs w:val="21"/>
              </w:rPr>
              <w:t>E/D</w:t>
            </w:r>
          </w:p>
        </w:tc>
        <w:tc>
          <w:tcPr>
            <w:tcW w:w="2272" w:type="dxa"/>
            <w:shd w:val="clear" w:color="auto" w:fill="DAE8F8"/>
            <w:vAlign w:val="center"/>
          </w:tcPr>
          <w:p w14:paraId="55C61B3F" w14:textId="4FDF74BF" w:rsidR="094DB42A" w:rsidRDefault="629787E7" w:rsidP="5F00CD4E">
            <w:pPr>
              <w:jc w:val="center"/>
              <w:rPr>
                <w:rFonts w:asciiTheme="minorHAnsi" w:hAnsiTheme="minorHAnsi"/>
                <w:sz w:val="21"/>
                <w:szCs w:val="21"/>
              </w:rPr>
            </w:pPr>
            <w:r w:rsidRPr="5F00CD4E">
              <w:rPr>
                <w:rFonts w:asciiTheme="minorHAnsi" w:hAnsiTheme="minorHAnsi"/>
                <w:sz w:val="21"/>
                <w:szCs w:val="21"/>
              </w:rPr>
              <w:t>Evidenced via</w:t>
            </w:r>
          </w:p>
        </w:tc>
      </w:tr>
      <w:tr w:rsidR="094DB42A" w14:paraId="0DD2D570" w14:textId="77777777" w:rsidTr="5F00CD4E">
        <w:trPr>
          <w:trHeight w:val="300"/>
        </w:trPr>
        <w:tc>
          <w:tcPr>
            <w:tcW w:w="6480" w:type="dxa"/>
            <w:vAlign w:val="center"/>
          </w:tcPr>
          <w:p w14:paraId="1F40A423" w14:textId="2CE79950" w:rsidR="2C5296C6" w:rsidRDefault="7FF66546" w:rsidP="14570720">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Qualified Teacher Status (QTS)</w:t>
            </w:r>
          </w:p>
        </w:tc>
        <w:tc>
          <w:tcPr>
            <w:tcW w:w="1245" w:type="dxa"/>
            <w:vAlign w:val="center"/>
          </w:tcPr>
          <w:p w14:paraId="4A64EEC6" w14:textId="7580B146" w:rsidR="094DB42A" w:rsidRDefault="629787E7"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272" w:type="dxa"/>
            <w:vAlign w:val="center"/>
          </w:tcPr>
          <w:p w14:paraId="1A75C4D4" w14:textId="2AFBF45F" w:rsidR="094DB42A" w:rsidRDefault="629787E7"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Application</w:t>
            </w:r>
            <w:r w:rsidR="4E11F5A6" w:rsidRPr="5F00CD4E">
              <w:rPr>
                <w:rFonts w:asciiTheme="minorHAnsi" w:hAnsiTheme="minorHAnsi"/>
                <w:color w:val="404040" w:themeColor="text1" w:themeTint="BF"/>
                <w:sz w:val="21"/>
                <w:szCs w:val="21"/>
              </w:rPr>
              <w:t>/Checks</w:t>
            </w:r>
          </w:p>
        </w:tc>
      </w:tr>
      <w:tr w:rsidR="094DB42A" w14:paraId="352CE35F" w14:textId="77777777" w:rsidTr="5F00CD4E">
        <w:trPr>
          <w:trHeight w:val="300"/>
        </w:trPr>
        <w:tc>
          <w:tcPr>
            <w:tcW w:w="6480" w:type="dxa"/>
            <w:vAlign w:val="center"/>
          </w:tcPr>
          <w:p w14:paraId="65923A79" w14:textId="13C2B28E" w:rsidR="1F401BD9" w:rsidRDefault="7FF66546" w:rsidP="14570720">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Evidence of further study or relevant training leading to qualification in SEN</w:t>
            </w:r>
          </w:p>
        </w:tc>
        <w:tc>
          <w:tcPr>
            <w:tcW w:w="1245" w:type="dxa"/>
            <w:vAlign w:val="center"/>
          </w:tcPr>
          <w:p w14:paraId="25CD7C9B" w14:textId="2C9D5357" w:rsidR="094DB42A" w:rsidRDefault="7FF66546"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Desirable</w:t>
            </w:r>
          </w:p>
        </w:tc>
        <w:tc>
          <w:tcPr>
            <w:tcW w:w="2272" w:type="dxa"/>
            <w:vAlign w:val="center"/>
          </w:tcPr>
          <w:p w14:paraId="6C7B2CDB" w14:textId="52B07F2E" w:rsidR="79E21D9D" w:rsidRDefault="4FB03B02"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p>
        </w:tc>
      </w:tr>
      <w:tr w:rsidR="094DB42A" w14:paraId="3B620D38" w14:textId="77777777" w:rsidTr="5F00CD4E">
        <w:trPr>
          <w:trHeight w:val="300"/>
        </w:trPr>
        <w:tc>
          <w:tcPr>
            <w:tcW w:w="6480" w:type="dxa"/>
            <w:vAlign w:val="center"/>
          </w:tcPr>
          <w:p w14:paraId="6CA6AB49" w14:textId="591D3DD8" w:rsidR="15C39BDB" w:rsidRDefault="43C7BD25" w:rsidP="0097786F">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 xml:space="preserve">At least </w:t>
            </w:r>
            <w:r w:rsidR="1CCEBDA7" w:rsidRPr="5F00CD4E">
              <w:rPr>
                <w:rFonts w:ascii="Calibri" w:eastAsia="Calibri" w:hAnsi="Calibri" w:cs="Calibri"/>
                <w:color w:val="404040" w:themeColor="text1" w:themeTint="BF"/>
                <w:sz w:val="21"/>
                <w:szCs w:val="21"/>
              </w:rPr>
              <w:t>5</w:t>
            </w:r>
            <w:r w:rsidRPr="5F00CD4E">
              <w:rPr>
                <w:rFonts w:ascii="Calibri" w:eastAsia="Calibri" w:hAnsi="Calibri" w:cs="Calibri"/>
                <w:color w:val="404040" w:themeColor="text1" w:themeTint="BF"/>
                <w:sz w:val="21"/>
                <w:szCs w:val="21"/>
              </w:rPr>
              <w:t xml:space="preserve"> years teaching experience</w:t>
            </w:r>
          </w:p>
        </w:tc>
        <w:tc>
          <w:tcPr>
            <w:tcW w:w="1245" w:type="dxa"/>
            <w:vAlign w:val="center"/>
          </w:tcPr>
          <w:p w14:paraId="7CEE7064" w14:textId="6CF293AA" w:rsidR="4F31538B" w:rsidRDefault="48447D26"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272" w:type="dxa"/>
            <w:vAlign w:val="center"/>
          </w:tcPr>
          <w:p w14:paraId="03D277B5" w14:textId="4049D64F" w:rsidR="41EDBED1" w:rsidRDefault="3A5581A8"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w:t>
            </w:r>
            <w:r w:rsidR="43C7BD25" w:rsidRPr="5F00CD4E">
              <w:rPr>
                <w:rFonts w:asciiTheme="minorHAnsi" w:hAnsiTheme="minorHAnsi"/>
                <w:color w:val="404040" w:themeColor="text1" w:themeTint="BF"/>
                <w:sz w:val="21"/>
                <w:szCs w:val="21"/>
              </w:rPr>
              <w:t>/Checks</w:t>
            </w:r>
          </w:p>
        </w:tc>
      </w:tr>
      <w:tr w:rsidR="094DB42A" w14:paraId="5D82E481" w14:textId="77777777" w:rsidTr="5F00CD4E">
        <w:trPr>
          <w:trHeight w:val="300"/>
        </w:trPr>
        <w:tc>
          <w:tcPr>
            <w:tcW w:w="6480" w:type="dxa"/>
            <w:vAlign w:val="center"/>
          </w:tcPr>
          <w:p w14:paraId="173C665C" w14:textId="21616281" w:rsidR="72B7D945" w:rsidRDefault="706FB7C9" w:rsidP="14570720">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Willingness to undertake ongoing training opportunities in the SEMH sector</w:t>
            </w:r>
          </w:p>
        </w:tc>
        <w:tc>
          <w:tcPr>
            <w:tcW w:w="1245" w:type="dxa"/>
            <w:vAlign w:val="center"/>
          </w:tcPr>
          <w:p w14:paraId="36063438" w14:textId="0E09CD79" w:rsidR="6B554525" w:rsidRDefault="706FB7C9"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272" w:type="dxa"/>
            <w:vAlign w:val="center"/>
          </w:tcPr>
          <w:p w14:paraId="0A5781BB" w14:textId="5AA86448" w:rsidR="362FB98C" w:rsidRDefault="706FB7C9"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Interview/Checks</w:t>
            </w:r>
          </w:p>
        </w:tc>
      </w:tr>
    </w:tbl>
    <w:p w14:paraId="19884C8B" w14:textId="03AE33AB" w:rsidR="094DB42A" w:rsidRDefault="094DB42A" w:rsidP="5F00CD4E">
      <w:pPr>
        <w:rPr>
          <w:rFonts w:asciiTheme="minorHAnsi" w:hAnsiTheme="minorHAnsi"/>
        </w:rPr>
      </w:pPr>
    </w:p>
    <w:tbl>
      <w:tblPr>
        <w:tblStyle w:val="TableGrid"/>
        <w:tblW w:w="0" w:type="auto"/>
        <w:tblLayout w:type="fixed"/>
        <w:tblLook w:val="06A0" w:firstRow="1" w:lastRow="0" w:firstColumn="1" w:lastColumn="0" w:noHBand="1" w:noVBand="1"/>
      </w:tblPr>
      <w:tblGrid>
        <w:gridCol w:w="6480"/>
        <w:gridCol w:w="1245"/>
        <w:gridCol w:w="2272"/>
      </w:tblGrid>
      <w:tr w:rsidR="094DB42A" w14:paraId="62C810B1" w14:textId="77777777" w:rsidTr="5F00CD4E">
        <w:trPr>
          <w:trHeight w:val="300"/>
        </w:trPr>
        <w:tc>
          <w:tcPr>
            <w:tcW w:w="6480" w:type="dxa"/>
            <w:shd w:val="clear" w:color="auto" w:fill="DAE8F8"/>
            <w:vAlign w:val="center"/>
          </w:tcPr>
          <w:p w14:paraId="7B18B185" w14:textId="1604B43C" w:rsidR="63FF140B" w:rsidRDefault="1257CEFC" w:rsidP="094DB42A">
            <w:pPr>
              <w:spacing w:line="259" w:lineRule="auto"/>
            </w:pPr>
            <w:r w:rsidRPr="5F00CD4E">
              <w:rPr>
                <w:rFonts w:asciiTheme="minorHAnsi" w:hAnsiTheme="minorHAnsi"/>
                <w:sz w:val="21"/>
                <w:szCs w:val="21"/>
              </w:rPr>
              <w:t>Other</w:t>
            </w:r>
          </w:p>
        </w:tc>
        <w:tc>
          <w:tcPr>
            <w:tcW w:w="1245" w:type="dxa"/>
            <w:shd w:val="clear" w:color="auto" w:fill="DAE8F8"/>
            <w:vAlign w:val="center"/>
          </w:tcPr>
          <w:p w14:paraId="5B6024E8" w14:textId="2225CC6B" w:rsidR="094DB42A" w:rsidRDefault="629787E7" w:rsidP="5F00CD4E">
            <w:pPr>
              <w:spacing w:line="259" w:lineRule="auto"/>
              <w:jc w:val="center"/>
              <w:rPr>
                <w:rFonts w:asciiTheme="minorHAnsi" w:hAnsiTheme="minorHAnsi"/>
                <w:sz w:val="21"/>
                <w:szCs w:val="21"/>
              </w:rPr>
            </w:pPr>
            <w:r w:rsidRPr="5F00CD4E">
              <w:rPr>
                <w:rFonts w:asciiTheme="minorHAnsi" w:hAnsiTheme="minorHAnsi"/>
                <w:sz w:val="21"/>
                <w:szCs w:val="21"/>
              </w:rPr>
              <w:t>E/D</w:t>
            </w:r>
          </w:p>
        </w:tc>
        <w:tc>
          <w:tcPr>
            <w:tcW w:w="2272" w:type="dxa"/>
            <w:shd w:val="clear" w:color="auto" w:fill="DAE8F8"/>
            <w:vAlign w:val="center"/>
          </w:tcPr>
          <w:p w14:paraId="0A7111A1" w14:textId="4FDF74BF" w:rsidR="094DB42A" w:rsidRDefault="629787E7" w:rsidP="5F00CD4E">
            <w:pPr>
              <w:jc w:val="center"/>
              <w:rPr>
                <w:rFonts w:asciiTheme="minorHAnsi" w:hAnsiTheme="minorHAnsi"/>
                <w:sz w:val="21"/>
                <w:szCs w:val="21"/>
              </w:rPr>
            </w:pPr>
            <w:r w:rsidRPr="5F00CD4E">
              <w:rPr>
                <w:rFonts w:asciiTheme="minorHAnsi" w:hAnsiTheme="minorHAnsi"/>
                <w:sz w:val="21"/>
                <w:szCs w:val="21"/>
              </w:rPr>
              <w:t>Evidenced via</w:t>
            </w:r>
          </w:p>
        </w:tc>
      </w:tr>
      <w:tr w:rsidR="094DB42A" w14:paraId="12BFFE16" w14:textId="77777777" w:rsidTr="5F00CD4E">
        <w:trPr>
          <w:trHeight w:val="300"/>
        </w:trPr>
        <w:tc>
          <w:tcPr>
            <w:tcW w:w="6480" w:type="dxa"/>
            <w:vAlign w:val="center"/>
          </w:tcPr>
          <w:p w14:paraId="00CB30E1" w14:textId="7B3997D3" w:rsidR="5B033E0A" w:rsidRDefault="1E9A88BA" w:rsidP="14570720">
            <w:pPr>
              <w:spacing w:line="259" w:lineRule="auto"/>
              <w:rPr>
                <w:rFonts w:ascii="Calibri" w:eastAsia="Calibri" w:hAnsi="Calibri" w:cs="Calibri"/>
                <w:color w:val="404040" w:themeColor="text1" w:themeTint="BF"/>
                <w:sz w:val="21"/>
                <w:szCs w:val="21"/>
              </w:rPr>
            </w:pPr>
            <w:r w:rsidRPr="5F00CD4E">
              <w:rPr>
                <w:rFonts w:ascii="Calibri" w:eastAsia="Calibri" w:hAnsi="Calibri" w:cs="Calibri"/>
                <w:color w:val="404040" w:themeColor="text1" w:themeTint="BF"/>
                <w:sz w:val="21"/>
                <w:szCs w:val="21"/>
              </w:rPr>
              <w:t>Clear DBS Check</w:t>
            </w:r>
          </w:p>
        </w:tc>
        <w:tc>
          <w:tcPr>
            <w:tcW w:w="1245" w:type="dxa"/>
            <w:vAlign w:val="center"/>
          </w:tcPr>
          <w:p w14:paraId="6D28B91A" w14:textId="7580B146" w:rsidR="094DB42A" w:rsidRDefault="629787E7" w:rsidP="5F00CD4E">
            <w:pPr>
              <w:spacing w:line="259" w:lineRule="auto"/>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Essential</w:t>
            </w:r>
          </w:p>
        </w:tc>
        <w:tc>
          <w:tcPr>
            <w:tcW w:w="2272" w:type="dxa"/>
            <w:vAlign w:val="center"/>
          </w:tcPr>
          <w:p w14:paraId="5AA18FAD" w14:textId="4071A252" w:rsidR="094DB42A" w:rsidRDefault="629787E7" w:rsidP="5F00CD4E">
            <w:pPr>
              <w:jc w:val="center"/>
              <w:rPr>
                <w:rFonts w:asciiTheme="minorHAnsi" w:hAnsiTheme="minorHAnsi"/>
                <w:color w:val="404040" w:themeColor="text1" w:themeTint="BF"/>
                <w:sz w:val="21"/>
                <w:szCs w:val="21"/>
              </w:rPr>
            </w:pPr>
            <w:r w:rsidRPr="5F00CD4E">
              <w:rPr>
                <w:rFonts w:asciiTheme="minorHAnsi" w:hAnsiTheme="minorHAnsi"/>
                <w:color w:val="404040" w:themeColor="text1" w:themeTint="BF"/>
                <w:sz w:val="21"/>
                <w:szCs w:val="21"/>
              </w:rPr>
              <w:t>Checks</w:t>
            </w:r>
          </w:p>
        </w:tc>
      </w:tr>
    </w:tbl>
    <w:p w14:paraId="71219452" w14:textId="458BCFC1" w:rsidR="6861F9CF" w:rsidRDefault="6861F9CF"/>
    <w:p w14:paraId="47459B35" w14:textId="77777777" w:rsidR="00A53C34" w:rsidRDefault="00A53C34" w:rsidP="5F00CD4E">
      <w:pPr>
        <w:rPr>
          <w:rFonts w:asciiTheme="minorHAnsi" w:hAnsiTheme="minorHAnsi"/>
        </w:rPr>
      </w:pPr>
    </w:p>
    <w:p w14:paraId="06B05291" w14:textId="77777777" w:rsidR="00A53C34" w:rsidRDefault="00A53C34" w:rsidP="5F00CD4E">
      <w:pPr>
        <w:rPr>
          <w:rFonts w:asciiTheme="minorHAnsi" w:hAnsiTheme="minorHAnsi"/>
        </w:rPr>
      </w:pPr>
    </w:p>
    <w:p w14:paraId="2CE04D7B" w14:textId="77777777" w:rsidR="00A53C34" w:rsidRPr="00A53C34" w:rsidRDefault="00A53C34" w:rsidP="5F00CD4E">
      <w:pPr>
        <w:rPr>
          <w:rFonts w:asciiTheme="minorHAnsi" w:hAnsiTheme="minorHAnsi"/>
          <w:sz w:val="21"/>
          <w:szCs w:val="21"/>
        </w:rPr>
      </w:pPr>
      <w:r w:rsidRPr="5F00CD4E">
        <w:rPr>
          <w:rFonts w:asciiTheme="minorHAnsi" w:hAnsiTheme="minorHAnsi"/>
          <w:sz w:val="21"/>
          <w:szCs w:val="21"/>
        </w:rPr>
        <w:t xml:space="preserve">This position is exempt from the Rehabilitation of Offenders Act 1974. Therefore, the successful applicant will be required to disclose any relevant criminal convictions, cautions, reprimands, or final warnings. </w:t>
      </w:r>
    </w:p>
    <w:p w14:paraId="60299A1C" w14:textId="77777777" w:rsidR="00A53C34" w:rsidRPr="00A53C34" w:rsidRDefault="00A53C34" w:rsidP="5F00CD4E">
      <w:pPr>
        <w:rPr>
          <w:rFonts w:asciiTheme="minorHAnsi" w:hAnsiTheme="minorHAnsi"/>
          <w:sz w:val="21"/>
          <w:szCs w:val="21"/>
        </w:rPr>
      </w:pPr>
    </w:p>
    <w:p w14:paraId="1A870F88" w14:textId="77777777" w:rsidR="00A53C34" w:rsidRPr="00A53C34" w:rsidRDefault="00A53C34" w:rsidP="5F00CD4E">
      <w:pPr>
        <w:rPr>
          <w:rFonts w:asciiTheme="minorHAnsi" w:hAnsiTheme="minorHAnsi"/>
          <w:sz w:val="21"/>
          <w:szCs w:val="21"/>
        </w:rPr>
      </w:pPr>
      <w:r w:rsidRPr="5F00CD4E">
        <w:rPr>
          <w:rFonts w:asciiTheme="minorHAnsi" w:hAnsiTheme="minorHAnsi"/>
          <w:sz w:val="21"/>
          <w:szCs w:val="21"/>
        </w:rPr>
        <w:t xml:space="preserve">An Enhanced DBS check will be undertaken for the successful candidate. An online check will be carried out for all shortlisted candidates and references may be requested prior to interview. </w:t>
      </w:r>
    </w:p>
    <w:p w14:paraId="1ED20687" w14:textId="77777777" w:rsidR="00A53C34" w:rsidRPr="00A53C34" w:rsidRDefault="00A53C34" w:rsidP="5F00CD4E">
      <w:pPr>
        <w:rPr>
          <w:rFonts w:asciiTheme="minorHAnsi" w:hAnsiTheme="minorHAnsi"/>
          <w:sz w:val="21"/>
          <w:szCs w:val="21"/>
        </w:rPr>
      </w:pPr>
    </w:p>
    <w:p w14:paraId="182404EF" w14:textId="77777777" w:rsidR="00A53C34" w:rsidRPr="00A53C34" w:rsidRDefault="00A53C34" w:rsidP="5F00CD4E">
      <w:pPr>
        <w:rPr>
          <w:rFonts w:asciiTheme="minorHAnsi" w:hAnsiTheme="minorHAnsi"/>
          <w:sz w:val="21"/>
          <w:szCs w:val="21"/>
        </w:rPr>
      </w:pPr>
      <w:r w:rsidRPr="5F00CD4E">
        <w:rPr>
          <w:rFonts w:asciiTheme="minorHAnsi" w:hAnsiTheme="minorHAnsi"/>
          <w:sz w:val="21"/>
          <w:szCs w:val="21"/>
        </w:rPr>
        <w:t xml:space="preserve">Our school is committed to safeguarding and promoting the welfare of children and young people and expects all staff and volunteers to share this commitment. </w:t>
      </w:r>
    </w:p>
    <w:p w14:paraId="39B04F6F" w14:textId="77777777" w:rsidR="00A53C34" w:rsidRPr="00A53C34" w:rsidRDefault="00A53C34" w:rsidP="5F00CD4E">
      <w:pPr>
        <w:rPr>
          <w:rFonts w:asciiTheme="minorHAnsi" w:hAnsiTheme="minorHAnsi"/>
          <w:sz w:val="21"/>
          <w:szCs w:val="21"/>
        </w:rPr>
      </w:pPr>
    </w:p>
    <w:p w14:paraId="3B6DF5E1" w14:textId="77777777" w:rsidR="00A53C34" w:rsidRPr="00A53C34" w:rsidRDefault="00A53C34" w:rsidP="5F00CD4E">
      <w:pPr>
        <w:rPr>
          <w:rFonts w:asciiTheme="minorHAnsi" w:hAnsiTheme="minorHAnsi"/>
          <w:sz w:val="21"/>
          <w:szCs w:val="21"/>
        </w:rPr>
      </w:pPr>
      <w:r w:rsidRPr="5F00CD4E">
        <w:rPr>
          <w:rFonts w:asciiTheme="minorHAnsi" w:hAnsiTheme="minorHAnsi"/>
          <w:sz w:val="21"/>
          <w:szCs w:val="21"/>
        </w:rPr>
        <w:t xml:space="preserve">We are an equal opportunity employer and value diversity. We are committed to creating an inclusive environment for all employees and encourage applications from individuals regardless of race, gender, age, disability, sexual orientation, or religion. </w:t>
      </w:r>
    </w:p>
    <w:p w14:paraId="06628E19" w14:textId="77777777" w:rsidR="00A53C34" w:rsidRPr="00A53C34" w:rsidRDefault="00A53C34" w:rsidP="5F00CD4E">
      <w:pPr>
        <w:rPr>
          <w:rFonts w:asciiTheme="minorHAnsi" w:hAnsiTheme="minorHAnsi"/>
          <w:sz w:val="21"/>
          <w:szCs w:val="21"/>
        </w:rPr>
      </w:pPr>
    </w:p>
    <w:p w14:paraId="186A7132" w14:textId="77777777" w:rsidR="00A53C34" w:rsidRPr="00A53C34" w:rsidRDefault="00A53C34" w:rsidP="5F00CD4E">
      <w:pPr>
        <w:rPr>
          <w:rFonts w:asciiTheme="minorHAnsi" w:hAnsiTheme="minorHAnsi"/>
          <w:sz w:val="21"/>
          <w:szCs w:val="21"/>
        </w:rPr>
      </w:pPr>
      <w:r w:rsidRPr="5F00CD4E">
        <w:rPr>
          <w:rFonts w:asciiTheme="minorHAnsi" w:hAnsiTheme="minorHAnsi"/>
          <w:sz w:val="21"/>
          <w:szCs w:val="21"/>
        </w:rPr>
        <w:t xml:space="preserve">If you have a disability and need any adjustments to help you with an interview, then let us know and we will be happy to work with you to find out more about what you need. </w:t>
      </w:r>
    </w:p>
    <w:p w14:paraId="0064EF65" w14:textId="77777777" w:rsidR="00A53C34" w:rsidRPr="00A53C34" w:rsidRDefault="00A53C34" w:rsidP="5F00CD4E">
      <w:pPr>
        <w:rPr>
          <w:rFonts w:asciiTheme="minorHAnsi" w:hAnsiTheme="minorHAnsi"/>
          <w:sz w:val="21"/>
          <w:szCs w:val="21"/>
        </w:rPr>
      </w:pPr>
    </w:p>
    <w:p w14:paraId="6AAC81D8" w14:textId="46853C3E" w:rsidR="094DB42A" w:rsidRPr="00A53C34" w:rsidRDefault="00A53C34" w:rsidP="5F00CD4E">
      <w:pPr>
        <w:rPr>
          <w:rFonts w:asciiTheme="minorHAnsi" w:hAnsiTheme="minorHAnsi"/>
          <w:sz w:val="21"/>
          <w:szCs w:val="21"/>
        </w:rPr>
      </w:pPr>
      <w:r w:rsidRPr="5F00CD4E">
        <w:rPr>
          <w:rFonts w:asciiTheme="minorHAnsi" w:hAnsiTheme="minorHAnsi"/>
          <w:sz w:val="21"/>
          <w:szCs w:val="21"/>
        </w:rPr>
        <w:t>All personal information provided in the application process will be handled in accordance with data protection legislation and will be used solely for the purposes of recruitment and selection.</w:t>
      </w:r>
    </w:p>
    <w:sectPr w:rsidR="094DB42A" w:rsidRPr="00A53C34" w:rsidSect="00E94AC2">
      <w:headerReference w:type="default" r:id="rId12"/>
      <w:footerReference w:type="default" r:id="rId13"/>
      <w:pgSz w:w="11909" w:h="16834" w:code="9"/>
      <w:pgMar w:top="1440" w:right="1080" w:bottom="1440" w:left="108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1B11" w14:textId="77777777" w:rsidR="000F1F1A" w:rsidRDefault="000F1F1A">
      <w:r>
        <w:separator/>
      </w:r>
    </w:p>
  </w:endnote>
  <w:endnote w:type="continuationSeparator" w:id="0">
    <w:p w14:paraId="4B782C96" w14:textId="77777777" w:rsidR="000F1F1A" w:rsidRDefault="000F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29EB" w14:textId="6694ED3F" w:rsidR="0069132C" w:rsidRPr="00E94AC2" w:rsidRDefault="22E59BBF" w:rsidP="5F00CD4E">
    <w:pPr>
      <w:pStyle w:val="Footer"/>
      <w:tabs>
        <w:tab w:val="left" w:pos="8640"/>
        <w:tab w:val="left" w:pos="9360"/>
        <w:tab w:val="right" w:pos="10224"/>
      </w:tabs>
      <w:spacing w:line="259" w:lineRule="auto"/>
      <w:rPr>
        <w:rFonts w:asciiTheme="minorHAnsi" w:hAnsiTheme="minorHAnsi"/>
        <w:sz w:val="20"/>
        <w:szCs w:val="20"/>
      </w:rPr>
    </w:pPr>
    <w:r w:rsidRPr="22E59BBF">
      <w:rPr>
        <w:rFonts w:asciiTheme="minorHAnsi" w:hAnsiTheme="minorHAnsi"/>
        <w:sz w:val="20"/>
        <w:szCs w:val="20"/>
      </w:rPr>
      <w:t>01.10.2025</w:t>
    </w:r>
    <w:r w:rsidR="14570720">
      <w:tab/>
    </w:r>
    <w:r w:rsidR="14570720">
      <w:tab/>
    </w:r>
    <w:r w:rsidR="14570720">
      <w:tab/>
    </w:r>
    <w:r w:rsidRPr="22E59BBF">
      <w:rPr>
        <w:rFonts w:asciiTheme="minorHAnsi" w:hAnsiTheme="minorHAnsi"/>
        <w:sz w:val="20"/>
        <w:szCs w:val="20"/>
      </w:rPr>
      <w:t xml:space="preserve">Page </w:t>
    </w:r>
    <w:r w:rsidR="14570720" w:rsidRPr="22E59BBF">
      <w:rPr>
        <w:rStyle w:val="PageNumber"/>
        <w:rFonts w:asciiTheme="minorHAnsi" w:hAnsiTheme="minorHAnsi"/>
        <w:sz w:val="20"/>
        <w:szCs w:val="20"/>
      </w:rPr>
      <w:fldChar w:fldCharType="begin"/>
    </w:r>
    <w:r w:rsidR="14570720" w:rsidRPr="22E59BBF">
      <w:rPr>
        <w:rStyle w:val="PageNumber"/>
        <w:rFonts w:asciiTheme="minorHAnsi" w:hAnsiTheme="minorHAnsi"/>
        <w:sz w:val="20"/>
        <w:szCs w:val="20"/>
      </w:rPr>
      <w:instrText xml:space="preserve"> PAGE </w:instrText>
    </w:r>
    <w:r w:rsidR="14570720" w:rsidRPr="22E59BBF">
      <w:rPr>
        <w:rStyle w:val="PageNumber"/>
        <w:rFonts w:asciiTheme="minorHAnsi" w:hAnsiTheme="minorHAnsi"/>
        <w:sz w:val="20"/>
        <w:szCs w:val="20"/>
      </w:rPr>
      <w:fldChar w:fldCharType="separate"/>
    </w:r>
    <w:r w:rsidRPr="22E59BBF">
      <w:rPr>
        <w:rStyle w:val="PageNumber"/>
        <w:rFonts w:asciiTheme="minorHAnsi" w:hAnsiTheme="minorHAnsi"/>
        <w:sz w:val="20"/>
        <w:szCs w:val="20"/>
      </w:rPr>
      <w:t>1</w:t>
    </w:r>
    <w:r w:rsidR="14570720" w:rsidRPr="22E59BBF">
      <w:rPr>
        <w:rStyle w:val="PageNumber"/>
        <w:rFonts w:asciiTheme="minorHAnsi" w:hAnsiTheme="minorHAnsi"/>
        <w:sz w:val="20"/>
        <w:szCs w:val="20"/>
      </w:rPr>
      <w:fldChar w:fldCharType="end"/>
    </w:r>
    <w:r w:rsidRPr="22E59BBF">
      <w:rPr>
        <w:rFonts w:asciiTheme="minorHAnsi" w:hAnsiTheme="minorHAnsi"/>
        <w:sz w:val="20"/>
        <w:szCs w:val="20"/>
      </w:rPr>
      <w:t xml:space="preserve"> of 4</w:t>
    </w:r>
    <w:r w:rsidR="1457072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7D97" w14:textId="77777777" w:rsidR="000F1F1A" w:rsidRDefault="000F1F1A">
      <w:r>
        <w:separator/>
      </w:r>
    </w:p>
  </w:footnote>
  <w:footnote w:type="continuationSeparator" w:id="0">
    <w:p w14:paraId="680C54D2" w14:textId="77777777" w:rsidR="000F1F1A" w:rsidRDefault="000F1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14570720" w14:paraId="14B97C1C" w14:textId="77777777" w:rsidTr="5F00CD4E">
      <w:trPr>
        <w:trHeight w:val="300"/>
      </w:trPr>
      <w:tc>
        <w:tcPr>
          <w:tcW w:w="3245" w:type="dxa"/>
        </w:tcPr>
        <w:p w14:paraId="223B9EA7" w14:textId="653F26A7" w:rsidR="14570720" w:rsidRDefault="14570720" w:rsidP="14570720">
          <w:pPr>
            <w:pStyle w:val="Header"/>
            <w:ind w:left="-115"/>
          </w:pPr>
        </w:p>
      </w:tc>
      <w:tc>
        <w:tcPr>
          <w:tcW w:w="3245" w:type="dxa"/>
        </w:tcPr>
        <w:p w14:paraId="763828AE" w14:textId="3B768613" w:rsidR="14570720" w:rsidRDefault="14570720" w:rsidP="14570720">
          <w:pPr>
            <w:pStyle w:val="Header"/>
            <w:jc w:val="center"/>
          </w:pPr>
        </w:p>
      </w:tc>
      <w:tc>
        <w:tcPr>
          <w:tcW w:w="3245" w:type="dxa"/>
        </w:tcPr>
        <w:p w14:paraId="3610EB2F" w14:textId="4072BFD9" w:rsidR="14570720" w:rsidRDefault="14570720" w:rsidP="14570720">
          <w:pPr>
            <w:pStyle w:val="Header"/>
            <w:ind w:right="-115"/>
            <w:jc w:val="right"/>
          </w:pPr>
        </w:p>
      </w:tc>
    </w:tr>
  </w:tbl>
  <w:p w14:paraId="66AEB436" w14:textId="5C9BA00F" w:rsidR="14570720" w:rsidRDefault="14570720" w:rsidP="14570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0229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B7475"/>
    <w:multiLevelType w:val="hybridMultilevel"/>
    <w:tmpl w:val="0C928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017188"/>
    <w:multiLevelType w:val="multilevel"/>
    <w:tmpl w:val="9C30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00A60"/>
    <w:multiLevelType w:val="hybridMultilevel"/>
    <w:tmpl w:val="4634910A"/>
    <w:lvl w:ilvl="0" w:tplc="79147CD0">
      <w:start w:val="1"/>
      <w:numFmt w:val="bullet"/>
      <w:lvlText w:val=""/>
      <w:lvlJc w:val="left"/>
      <w:pPr>
        <w:tabs>
          <w:tab w:val="num" w:pos="1080"/>
        </w:tabs>
        <w:ind w:left="1440" w:hanging="360"/>
      </w:pPr>
      <w:rPr>
        <w:rFonts w:ascii="Symbol" w:hAnsi="Symbol" w:hint="default"/>
      </w:rPr>
    </w:lvl>
    <w:lvl w:ilvl="1" w:tplc="CBD2D25A" w:tentative="1">
      <w:start w:val="1"/>
      <w:numFmt w:val="bullet"/>
      <w:lvlText w:val="o"/>
      <w:lvlJc w:val="left"/>
      <w:pPr>
        <w:ind w:left="1800" w:hanging="360"/>
      </w:pPr>
      <w:rPr>
        <w:rFonts w:ascii="Courier New" w:hAnsi="Courier New" w:hint="default"/>
      </w:rPr>
    </w:lvl>
    <w:lvl w:ilvl="2" w:tplc="717C2110" w:tentative="1">
      <w:start w:val="1"/>
      <w:numFmt w:val="bullet"/>
      <w:lvlText w:val=""/>
      <w:lvlJc w:val="left"/>
      <w:pPr>
        <w:ind w:left="2520" w:hanging="360"/>
      </w:pPr>
      <w:rPr>
        <w:rFonts w:ascii="Wingdings" w:hAnsi="Wingdings" w:hint="default"/>
      </w:rPr>
    </w:lvl>
    <w:lvl w:ilvl="3" w:tplc="A300DA28" w:tentative="1">
      <w:start w:val="1"/>
      <w:numFmt w:val="bullet"/>
      <w:lvlText w:val=""/>
      <w:lvlJc w:val="left"/>
      <w:pPr>
        <w:ind w:left="3240" w:hanging="360"/>
      </w:pPr>
      <w:rPr>
        <w:rFonts w:ascii="Symbol" w:hAnsi="Symbol" w:hint="default"/>
      </w:rPr>
    </w:lvl>
    <w:lvl w:ilvl="4" w:tplc="C868F9B8" w:tentative="1">
      <w:start w:val="1"/>
      <w:numFmt w:val="bullet"/>
      <w:lvlText w:val="o"/>
      <w:lvlJc w:val="left"/>
      <w:pPr>
        <w:ind w:left="3960" w:hanging="360"/>
      </w:pPr>
      <w:rPr>
        <w:rFonts w:ascii="Courier New" w:hAnsi="Courier New" w:hint="default"/>
      </w:rPr>
    </w:lvl>
    <w:lvl w:ilvl="5" w:tplc="CF6AB076" w:tentative="1">
      <w:start w:val="1"/>
      <w:numFmt w:val="bullet"/>
      <w:lvlText w:val=""/>
      <w:lvlJc w:val="left"/>
      <w:pPr>
        <w:ind w:left="4680" w:hanging="360"/>
      </w:pPr>
      <w:rPr>
        <w:rFonts w:ascii="Wingdings" w:hAnsi="Wingdings" w:hint="default"/>
      </w:rPr>
    </w:lvl>
    <w:lvl w:ilvl="6" w:tplc="1CD8F050" w:tentative="1">
      <w:start w:val="1"/>
      <w:numFmt w:val="bullet"/>
      <w:lvlText w:val=""/>
      <w:lvlJc w:val="left"/>
      <w:pPr>
        <w:ind w:left="5400" w:hanging="360"/>
      </w:pPr>
      <w:rPr>
        <w:rFonts w:ascii="Symbol" w:hAnsi="Symbol" w:hint="default"/>
      </w:rPr>
    </w:lvl>
    <w:lvl w:ilvl="7" w:tplc="D6C28962" w:tentative="1">
      <w:start w:val="1"/>
      <w:numFmt w:val="bullet"/>
      <w:lvlText w:val="o"/>
      <w:lvlJc w:val="left"/>
      <w:pPr>
        <w:ind w:left="6120" w:hanging="360"/>
      </w:pPr>
      <w:rPr>
        <w:rFonts w:ascii="Courier New" w:hAnsi="Courier New" w:hint="default"/>
      </w:rPr>
    </w:lvl>
    <w:lvl w:ilvl="8" w:tplc="E1D40766" w:tentative="1">
      <w:start w:val="1"/>
      <w:numFmt w:val="bullet"/>
      <w:lvlText w:val=""/>
      <w:lvlJc w:val="left"/>
      <w:pPr>
        <w:ind w:left="6840" w:hanging="360"/>
      </w:pPr>
      <w:rPr>
        <w:rFonts w:ascii="Wingdings" w:hAnsi="Wingdings" w:hint="default"/>
      </w:rPr>
    </w:lvl>
  </w:abstractNum>
  <w:abstractNum w:abstractNumId="4" w15:restartNumberingAfterBreak="0">
    <w:nsid w:val="38392EF5"/>
    <w:multiLevelType w:val="hybridMultilevel"/>
    <w:tmpl w:val="5A26E966"/>
    <w:lvl w:ilvl="0" w:tplc="B2A28480">
      <w:start w:val="1"/>
      <w:numFmt w:val="bullet"/>
      <w:lvlText w:val=""/>
      <w:lvlJc w:val="left"/>
      <w:pPr>
        <w:tabs>
          <w:tab w:val="num" w:pos="720"/>
        </w:tabs>
        <w:ind w:left="1080" w:hanging="360"/>
      </w:pPr>
      <w:rPr>
        <w:rFonts w:ascii="Symbol" w:hAnsi="Symbol" w:hint="default"/>
      </w:rPr>
    </w:lvl>
    <w:lvl w:ilvl="1" w:tplc="A6E29E56" w:tentative="1">
      <w:start w:val="1"/>
      <w:numFmt w:val="bullet"/>
      <w:lvlText w:val="o"/>
      <w:lvlJc w:val="left"/>
      <w:pPr>
        <w:tabs>
          <w:tab w:val="num" w:pos="1440"/>
        </w:tabs>
        <w:ind w:left="1800" w:hanging="360"/>
      </w:pPr>
      <w:rPr>
        <w:rFonts w:ascii="Courier New" w:hAnsi="Courier New" w:hint="default"/>
      </w:rPr>
    </w:lvl>
    <w:lvl w:ilvl="2" w:tplc="EBAA56FC" w:tentative="1">
      <w:start w:val="1"/>
      <w:numFmt w:val="bullet"/>
      <w:lvlText w:val=""/>
      <w:lvlJc w:val="left"/>
      <w:pPr>
        <w:tabs>
          <w:tab w:val="num" w:pos="2160"/>
        </w:tabs>
        <w:ind w:left="2520" w:hanging="360"/>
      </w:pPr>
      <w:rPr>
        <w:rFonts w:ascii="Wingdings" w:hAnsi="Wingdings" w:hint="default"/>
      </w:rPr>
    </w:lvl>
    <w:lvl w:ilvl="3" w:tplc="596C0456" w:tentative="1">
      <w:start w:val="1"/>
      <w:numFmt w:val="bullet"/>
      <w:lvlText w:val=""/>
      <w:lvlJc w:val="left"/>
      <w:pPr>
        <w:tabs>
          <w:tab w:val="num" w:pos="2880"/>
        </w:tabs>
        <w:ind w:left="3240" w:hanging="360"/>
      </w:pPr>
      <w:rPr>
        <w:rFonts w:ascii="Symbol" w:hAnsi="Symbol" w:hint="default"/>
      </w:rPr>
    </w:lvl>
    <w:lvl w:ilvl="4" w:tplc="B16E3C50" w:tentative="1">
      <w:start w:val="1"/>
      <w:numFmt w:val="bullet"/>
      <w:lvlText w:val="o"/>
      <w:lvlJc w:val="left"/>
      <w:pPr>
        <w:tabs>
          <w:tab w:val="num" w:pos="3600"/>
        </w:tabs>
        <w:ind w:left="3960" w:hanging="360"/>
      </w:pPr>
      <w:rPr>
        <w:rFonts w:ascii="Courier New" w:hAnsi="Courier New" w:hint="default"/>
      </w:rPr>
    </w:lvl>
    <w:lvl w:ilvl="5" w:tplc="2E2A4804" w:tentative="1">
      <w:start w:val="1"/>
      <w:numFmt w:val="bullet"/>
      <w:lvlText w:val=""/>
      <w:lvlJc w:val="left"/>
      <w:pPr>
        <w:tabs>
          <w:tab w:val="num" w:pos="4320"/>
        </w:tabs>
        <w:ind w:left="4680" w:hanging="360"/>
      </w:pPr>
      <w:rPr>
        <w:rFonts w:ascii="Wingdings" w:hAnsi="Wingdings" w:hint="default"/>
      </w:rPr>
    </w:lvl>
    <w:lvl w:ilvl="6" w:tplc="330825EE" w:tentative="1">
      <w:start w:val="1"/>
      <w:numFmt w:val="bullet"/>
      <w:lvlText w:val=""/>
      <w:lvlJc w:val="left"/>
      <w:pPr>
        <w:tabs>
          <w:tab w:val="num" w:pos="5040"/>
        </w:tabs>
        <w:ind w:left="5400" w:hanging="360"/>
      </w:pPr>
      <w:rPr>
        <w:rFonts w:ascii="Symbol" w:hAnsi="Symbol" w:hint="default"/>
      </w:rPr>
    </w:lvl>
    <w:lvl w:ilvl="7" w:tplc="66765876" w:tentative="1">
      <w:start w:val="1"/>
      <w:numFmt w:val="bullet"/>
      <w:lvlText w:val="o"/>
      <w:lvlJc w:val="left"/>
      <w:pPr>
        <w:tabs>
          <w:tab w:val="num" w:pos="5760"/>
        </w:tabs>
        <w:ind w:left="6120" w:hanging="360"/>
      </w:pPr>
      <w:rPr>
        <w:rFonts w:ascii="Courier New" w:hAnsi="Courier New" w:hint="default"/>
      </w:rPr>
    </w:lvl>
    <w:lvl w:ilvl="8" w:tplc="2356ED16" w:tentative="1">
      <w:start w:val="1"/>
      <w:numFmt w:val="bullet"/>
      <w:lvlText w:val=""/>
      <w:lvlJc w:val="left"/>
      <w:pPr>
        <w:tabs>
          <w:tab w:val="num" w:pos="6480"/>
        </w:tabs>
        <w:ind w:left="6840" w:hanging="360"/>
      </w:pPr>
      <w:rPr>
        <w:rFonts w:ascii="Wingdings" w:hAnsi="Wingdings" w:hint="default"/>
      </w:rPr>
    </w:lvl>
  </w:abstractNum>
  <w:abstractNum w:abstractNumId="5" w15:restartNumberingAfterBreak="0">
    <w:nsid w:val="3FCC4229"/>
    <w:multiLevelType w:val="hybridMultilevel"/>
    <w:tmpl w:val="A8C05EA8"/>
    <w:lvl w:ilvl="0" w:tplc="FDB4A910">
      <w:start w:val="1"/>
      <w:numFmt w:val="bullet"/>
      <w:lvlText w:val=""/>
      <w:lvlJc w:val="left"/>
      <w:pPr>
        <w:tabs>
          <w:tab w:val="num" w:pos="720"/>
        </w:tabs>
        <w:ind w:left="1080" w:hanging="360"/>
      </w:pPr>
      <w:rPr>
        <w:rFonts w:ascii="Symbol" w:hAnsi="Symbol" w:hint="default"/>
      </w:rPr>
    </w:lvl>
    <w:lvl w:ilvl="1" w:tplc="4358DF98" w:tentative="1">
      <w:start w:val="1"/>
      <w:numFmt w:val="bullet"/>
      <w:lvlText w:val="o"/>
      <w:lvlJc w:val="left"/>
      <w:pPr>
        <w:tabs>
          <w:tab w:val="num" w:pos="1440"/>
        </w:tabs>
        <w:ind w:left="1800" w:hanging="360"/>
      </w:pPr>
      <w:rPr>
        <w:rFonts w:ascii="Courier New" w:hAnsi="Courier New" w:hint="default"/>
      </w:rPr>
    </w:lvl>
    <w:lvl w:ilvl="2" w:tplc="8294F4E0" w:tentative="1">
      <w:start w:val="1"/>
      <w:numFmt w:val="bullet"/>
      <w:lvlText w:val=""/>
      <w:lvlJc w:val="left"/>
      <w:pPr>
        <w:tabs>
          <w:tab w:val="num" w:pos="2160"/>
        </w:tabs>
        <w:ind w:left="2520" w:hanging="360"/>
      </w:pPr>
      <w:rPr>
        <w:rFonts w:ascii="Wingdings" w:hAnsi="Wingdings" w:hint="default"/>
      </w:rPr>
    </w:lvl>
    <w:lvl w:ilvl="3" w:tplc="FC26CFD8" w:tentative="1">
      <w:start w:val="1"/>
      <w:numFmt w:val="bullet"/>
      <w:lvlText w:val=""/>
      <w:lvlJc w:val="left"/>
      <w:pPr>
        <w:tabs>
          <w:tab w:val="num" w:pos="2880"/>
        </w:tabs>
        <w:ind w:left="3240" w:hanging="360"/>
      </w:pPr>
      <w:rPr>
        <w:rFonts w:ascii="Symbol" w:hAnsi="Symbol" w:hint="default"/>
      </w:rPr>
    </w:lvl>
    <w:lvl w:ilvl="4" w:tplc="35EAB784" w:tentative="1">
      <w:start w:val="1"/>
      <w:numFmt w:val="bullet"/>
      <w:lvlText w:val="o"/>
      <w:lvlJc w:val="left"/>
      <w:pPr>
        <w:tabs>
          <w:tab w:val="num" w:pos="3600"/>
        </w:tabs>
        <w:ind w:left="3960" w:hanging="360"/>
      </w:pPr>
      <w:rPr>
        <w:rFonts w:ascii="Courier New" w:hAnsi="Courier New" w:hint="default"/>
      </w:rPr>
    </w:lvl>
    <w:lvl w:ilvl="5" w:tplc="CC8E0E48" w:tentative="1">
      <w:start w:val="1"/>
      <w:numFmt w:val="bullet"/>
      <w:lvlText w:val=""/>
      <w:lvlJc w:val="left"/>
      <w:pPr>
        <w:tabs>
          <w:tab w:val="num" w:pos="4320"/>
        </w:tabs>
        <w:ind w:left="4680" w:hanging="360"/>
      </w:pPr>
      <w:rPr>
        <w:rFonts w:ascii="Wingdings" w:hAnsi="Wingdings" w:hint="default"/>
      </w:rPr>
    </w:lvl>
    <w:lvl w:ilvl="6" w:tplc="53CABD4C" w:tentative="1">
      <w:start w:val="1"/>
      <w:numFmt w:val="bullet"/>
      <w:lvlText w:val=""/>
      <w:lvlJc w:val="left"/>
      <w:pPr>
        <w:tabs>
          <w:tab w:val="num" w:pos="5040"/>
        </w:tabs>
        <w:ind w:left="5400" w:hanging="360"/>
      </w:pPr>
      <w:rPr>
        <w:rFonts w:ascii="Symbol" w:hAnsi="Symbol" w:hint="default"/>
      </w:rPr>
    </w:lvl>
    <w:lvl w:ilvl="7" w:tplc="94D64742" w:tentative="1">
      <w:start w:val="1"/>
      <w:numFmt w:val="bullet"/>
      <w:lvlText w:val="o"/>
      <w:lvlJc w:val="left"/>
      <w:pPr>
        <w:tabs>
          <w:tab w:val="num" w:pos="5760"/>
        </w:tabs>
        <w:ind w:left="6120" w:hanging="360"/>
      </w:pPr>
      <w:rPr>
        <w:rFonts w:ascii="Courier New" w:hAnsi="Courier New" w:hint="default"/>
      </w:rPr>
    </w:lvl>
    <w:lvl w:ilvl="8" w:tplc="00F86CEE" w:tentative="1">
      <w:start w:val="1"/>
      <w:numFmt w:val="bullet"/>
      <w:lvlText w:val=""/>
      <w:lvlJc w:val="left"/>
      <w:pPr>
        <w:tabs>
          <w:tab w:val="num" w:pos="6480"/>
        </w:tabs>
        <w:ind w:left="6840" w:hanging="360"/>
      </w:pPr>
      <w:rPr>
        <w:rFonts w:ascii="Wingdings" w:hAnsi="Wingdings" w:hint="default"/>
      </w:rPr>
    </w:lvl>
  </w:abstractNum>
  <w:abstractNum w:abstractNumId="6" w15:restartNumberingAfterBreak="0">
    <w:nsid w:val="5BFE765D"/>
    <w:multiLevelType w:val="hybridMultilevel"/>
    <w:tmpl w:val="1DD49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0B2ABE"/>
    <w:multiLevelType w:val="hybridMultilevel"/>
    <w:tmpl w:val="D4A4231A"/>
    <w:lvl w:ilvl="0" w:tplc="EA8EEE26">
      <w:start w:val="1"/>
      <w:numFmt w:val="bullet"/>
      <w:lvlText w:val=""/>
      <w:lvlJc w:val="left"/>
      <w:pPr>
        <w:tabs>
          <w:tab w:val="num" w:pos="1080"/>
        </w:tabs>
        <w:ind w:left="1440" w:hanging="360"/>
      </w:pPr>
      <w:rPr>
        <w:rFonts w:ascii="Symbol" w:hAnsi="Symbol" w:hint="default"/>
      </w:rPr>
    </w:lvl>
    <w:lvl w:ilvl="1" w:tplc="CC580AB2" w:tentative="1">
      <w:start w:val="1"/>
      <w:numFmt w:val="bullet"/>
      <w:lvlText w:val="o"/>
      <w:lvlJc w:val="left"/>
      <w:pPr>
        <w:tabs>
          <w:tab w:val="num" w:pos="1800"/>
        </w:tabs>
        <w:ind w:left="2160" w:hanging="360"/>
      </w:pPr>
      <w:rPr>
        <w:rFonts w:ascii="Courier New" w:hAnsi="Courier New" w:hint="default"/>
      </w:rPr>
    </w:lvl>
    <w:lvl w:ilvl="2" w:tplc="C77ECEB4" w:tentative="1">
      <w:start w:val="1"/>
      <w:numFmt w:val="bullet"/>
      <w:lvlText w:val=""/>
      <w:lvlJc w:val="left"/>
      <w:pPr>
        <w:tabs>
          <w:tab w:val="num" w:pos="2520"/>
        </w:tabs>
        <w:ind w:left="2880" w:hanging="360"/>
      </w:pPr>
      <w:rPr>
        <w:rFonts w:ascii="Wingdings" w:hAnsi="Wingdings" w:hint="default"/>
      </w:rPr>
    </w:lvl>
    <w:lvl w:ilvl="3" w:tplc="7F2C3910" w:tentative="1">
      <w:start w:val="1"/>
      <w:numFmt w:val="bullet"/>
      <w:lvlText w:val=""/>
      <w:lvlJc w:val="left"/>
      <w:pPr>
        <w:tabs>
          <w:tab w:val="num" w:pos="3240"/>
        </w:tabs>
        <w:ind w:left="3600" w:hanging="360"/>
      </w:pPr>
      <w:rPr>
        <w:rFonts w:ascii="Symbol" w:hAnsi="Symbol" w:hint="default"/>
      </w:rPr>
    </w:lvl>
    <w:lvl w:ilvl="4" w:tplc="76A067F4" w:tentative="1">
      <w:start w:val="1"/>
      <w:numFmt w:val="bullet"/>
      <w:lvlText w:val="o"/>
      <w:lvlJc w:val="left"/>
      <w:pPr>
        <w:tabs>
          <w:tab w:val="num" w:pos="3960"/>
        </w:tabs>
        <w:ind w:left="4320" w:hanging="360"/>
      </w:pPr>
      <w:rPr>
        <w:rFonts w:ascii="Courier New" w:hAnsi="Courier New" w:hint="default"/>
      </w:rPr>
    </w:lvl>
    <w:lvl w:ilvl="5" w:tplc="722EC68E" w:tentative="1">
      <w:start w:val="1"/>
      <w:numFmt w:val="bullet"/>
      <w:lvlText w:val=""/>
      <w:lvlJc w:val="left"/>
      <w:pPr>
        <w:tabs>
          <w:tab w:val="num" w:pos="4680"/>
        </w:tabs>
        <w:ind w:left="5040" w:hanging="360"/>
      </w:pPr>
      <w:rPr>
        <w:rFonts w:ascii="Wingdings" w:hAnsi="Wingdings" w:hint="default"/>
      </w:rPr>
    </w:lvl>
    <w:lvl w:ilvl="6" w:tplc="DEB8D0B8" w:tentative="1">
      <w:start w:val="1"/>
      <w:numFmt w:val="bullet"/>
      <w:lvlText w:val=""/>
      <w:lvlJc w:val="left"/>
      <w:pPr>
        <w:tabs>
          <w:tab w:val="num" w:pos="5400"/>
        </w:tabs>
        <w:ind w:left="5760" w:hanging="360"/>
      </w:pPr>
      <w:rPr>
        <w:rFonts w:ascii="Symbol" w:hAnsi="Symbol" w:hint="default"/>
      </w:rPr>
    </w:lvl>
    <w:lvl w:ilvl="7" w:tplc="A4609360" w:tentative="1">
      <w:start w:val="1"/>
      <w:numFmt w:val="bullet"/>
      <w:lvlText w:val="o"/>
      <w:lvlJc w:val="left"/>
      <w:pPr>
        <w:tabs>
          <w:tab w:val="num" w:pos="6120"/>
        </w:tabs>
        <w:ind w:left="6480" w:hanging="360"/>
      </w:pPr>
      <w:rPr>
        <w:rFonts w:ascii="Courier New" w:hAnsi="Courier New" w:hint="default"/>
      </w:rPr>
    </w:lvl>
    <w:lvl w:ilvl="8" w:tplc="78C45F2C" w:tentative="1">
      <w:start w:val="1"/>
      <w:numFmt w:val="bullet"/>
      <w:lvlText w:val=""/>
      <w:lvlJc w:val="left"/>
      <w:pPr>
        <w:tabs>
          <w:tab w:val="num" w:pos="6840"/>
        </w:tabs>
        <w:ind w:left="7200" w:hanging="360"/>
      </w:pPr>
      <w:rPr>
        <w:rFonts w:ascii="Wingdings" w:hAnsi="Wingdings" w:hint="default"/>
      </w:rPr>
    </w:lvl>
  </w:abstractNum>
  <w:abstractNum w:abstractNumId="8" w15:restartNumberingAfterBreak="0">
    <w:nsid w:val="645424CA"/>
    <w:multiLevelType w:val="hybridMultilevel"/>
    <w:tmpl w:val="416AD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9676718">
    <w:abstractNumId w:val="4"/>
  </w:num>
  <w:num w:numId="2" w16cid:durableId="556361838">
    <w:abstractNumId w:val="5"/>
  </w:num>
  <w:num w:numId="3" w16cid:durableId="536091293">
    <w:abstractNumId w:val="6"/>
  </w:num>
  <w:num w:numId="4" w16cid:durableId="1995137575">
    <w:abstractNumId w:val="7"/>
  </w:num>
  <w:num w:numId="5" w16cid:durableId="1947155788">
    <w:abstractNumId w:val="0"/>
  </w:num>
  <w:num w:numId="6" w16cid:durableId="689642936">
    <w:abstractNumId w:val="2"/>
  </w:num>
  <w:num w:numId="7" w16cid:durableId="909732997">
    <w:abstractNumId w:val="1"/>
  </w:num>
  <w:num w:numId="8" w16cid:durableId="1849177168">
    <w:abstractNumId w:val="3"/>
  </w:num>
  <w:num w:numId="9" w16cid:durableId="1944267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AC2"/>
    <w:rsid w:val="00002CFC"/>
    <w:rsid w:val="00031C8C"/>
    <w:rsid w:val="0004339C"/>
    <w:rsid w:val="00045BA9"/>
    <w:rsid w:val="0005075A"/>
    <w:rsid w:val="00080A3F"/>
    <w:rsid w:val="000B709E"/>
    <w:rsid w:val="000E3157"/>
    <w:rsid w:val="000F1F1A"/>
    <w:rsid w:val="00133FCC"/>
    <w:rsid w:val="0014174C"/>
    <w:rsid w:val="0018620D"/>
    <w:rsid w:val="001B0D7F"/>
    <w:rsid w:val="001D02BD"/>
    <w:rsid w:val="001D1B49"/>
    <w:rsid w:val="001F0A4E"/>
    <w:rsid w:val="001F6A7D"/>
    <w:rsid w:val="00293297"/>
    <w:rsid w:val="002A266A"/>
    <w:rsid w:val="002B7FFB"/>
    <w:rsid w:val="002C5FC8"/>
    <w:rsid w:val="002E2AC0"/>
    <w:rsid w:val="002E428B"/>
    <w:rsid w:val="002F4104"/>
    <w:rsid w:val="002F6A3F"/>
    <w:rsid w:val="003156BF"/>
    <w:rsid w:val="003338EA"/>
    <w:rsid w:val="00346D65"/>
    <w:rsid w:val="00364F1A"/>
    <w:rsid w:val="00367463"/>
    <w:rsid w:val="003A5B0E"/>
    <w:rsid w:val="003D75DC"/>
    <w:rsid w:val="003E5B5D"/>
    <w:rsid w:val="0040666E"/>
    <w:rsid w:val="004178EE"/>
    <w:rsid w:val="00440E53"/>
    <w:rsid w:val="00446B97"/>
    <w:rsid w:val="0048492D"/>
    <w:rsid w:val="004A023D"/>
    <w:rsid w:val="004D5F9A"/>
    <w:rsid w:val="004F4055"/>
    <w:rsid w:val="004F43B9"/>
    <w:rsid w:val="00532428"/>
    <w:rsid w:val="005733D2"/>
    <w:rsid w:val="00575A4A"/>
    <w:rsid w:val="00590522"/>
    <w:rsid w:val="00592DC7"/>
    <w:rsid w:val="005B41A7"/>
    <w:rsid w:val="005C0B92"/>
    <w:rsid w:val="005E5924"/>
    <w:rsid w:val="005F5AB4"/>
    <w:rsid w:val="006421B0"/>
    <w:rsid w:val="00665271"/>
    <w:rsid w:val="00675BF4"/>
    <w:rsid w:val="006774A2"/>
    <w:rsid w:val="006909CC"/>
    <w:rsid w:val="0069132C"/>
    <w:rsid w:val="0069731D"/>
    <w:rsid w:val="006D520A"/>
    <w:rsid w:val="00725E56"/>
    <w:rsid w:val="00730129"/>
    <w:rsid w:val="007338EB"/>
    <w:rsid w:val="007677E1"/>
    <w:rsid w:val="007C05EC"/>
    <w:rsid w:val="00806779"/>
    <w:rsid w:val="008228BD"/>
    <w:rsid w:val="00824B62"/>
    <w:rsid w:val="0084157E"/>
    <w:rsid w:val="0086328E"/>
    <w:rsid w:val="008B37ED"/>
    <w:rsid w:val="008E4BC8"/>
    <w:rsid w:val="00922D1E"/>
    <w:rsid w:val="0092601F"/>
    <w:rsid w:val="0093680D"/>
    <w:rsid w:val="00946E19"/>
    <w:rsid w:val="0097786F"/>
    <w:rsid w:val="009D186D"/>
    <w:rsid w:val="009F6AE2"/>
    <w:rsid w:val="00A01A95"/>
    <w:rsid w:val="00A241C8"/>
    <w:rsid w:val="00A26A39"/>
    <w:rsid w:val="00A53C34"/>
    <w:rsid w:val="00A57770"/>
    <w:rsid w:val="00AE00E7"/>
    <w:rsid w:val="00B17EE9"/>
    <w:rsid w:val="00B3732F"/>
    <w:rsid w:val="00B641AE"/>
    <w:rsid w:val="00BA117F"/>
    <w:rsid w:val="00BA7360"/>
    <w:rsid w:val="00BC24B6"/>
    <w:rsid w:val="00BF1C0E"/>
    <w:rsid w:val="00C04A17"/>
    <w:rsid w:val="00C26564"/>
    <w:rsid w:val="00C43AC5"/>
    <w:rsid w:val="00C5EC8E"/>
    <w:rsid w:val="00C9713F"/>
    <w:rsid w:val="00CC4555"/>
    <w:rsid w:val="00CD55CB"/>
    <w:rsid w:val="00D30A01"/>
    <w:rsid w:val="00D36BF3"/>
    <w:rsid w:val="00D61EBE"/>
    <w:rsid w:val="00D80550"/>
    <w:rsid w:val="00DA2FD4"/>
    <w:rsid w:val="00DB7383"/>
    <w:rsid w:val="00E00686"/>
    <w:rsid w:val="00E423E6"/>
    <w:rsid w:val="00E4347B"/>
    <w:rsid w:val="00E94AC2"/>
    <w:rsid w:val="00EB723B"/>
    <w:rsid w:val="00EC6FFB"/>
    <w:rsid w:val="00F04821"/>
    <w:rsid w:val="00F2E432"/>
    <w:rsid w:val="00F84361"/>
    <w:rsid w:val="00FA17D9"/>
    <w:rsid w:val="0153961D"/>
    <w:rsid w:val="01998B02"/>
    <w:rsid w:val="02D6593F"/>
    <w:rsid w:val="033A7EE8"/>
    <w:rsid w:val="03D27BF5"/>
    <w:rsid w:val="041BB931"/>
    <w:rsid w:val="04EFFFA2"/>
    <w:rsid w:val="050047EB"/>
    <w:rsid w:val="05029DFD"/>
    <w:rsid w:val="05B89E28"/>
    <w:rsid w:val="05E1A985"/>
    <w:rsid w:val="05E43251"/>
    <w:rsid w:val="06464502"/>
    <w:rsid w:val="06BD2B54"/>
    <w:rsid w:val="06E5175B"/>
    <w:rsid w:val="07028D6E"/>
    <w:rsid w:val="0717757D"/>
    <w:rsid w:val="075D5FDB"/>
    <w:rsid w:val="075D743E"/>
    <w:rsid w:val="07931F33"/>
    <w:rsid w:val="07F88E1C"/>
    <w:rsid w:val="0855DEB8"/>
    <w:rsid w:val="094DB42A"/>
    <w:rsid w:val="0966DA17"/>
    <w:rsid w:val="09C5BA54"/>
    <w:rsid w:val="0A225E91"/>
    <w:rsid w:val="0A57641B"/>
    <w:rsid w:val="0A9713FD"/>
    <w:rsid w:val="0AB265C2"/>
    <w:rsid w:val="0B662853"/>
    <w:rsid w:val="0C34DF29"/>
    <w:rsid w:val="0C56B67C"/>
    <w:rsid w:val="0E233603"/>
    <w:rsid w:val="0E4BCC35"/>
    <w:rsid w:val="0E598CCE"/>
    <w:rsid w:val="0F2232D9"/>
    <w:rsid w:val="0F51651C"/>
    <w:rsid w:val="0FDFACBA"/>
    <w:rsid w:val="1033933F"/>
    <w:rsid w:val="106DFD14"/>
    <w:rsid w:val="10D3538B"/>
    <w:rsid w:val="10FB8975"/>
    <w:rsid w:val="11F81434"/>
    <w:rsid w:val="1257CEFC"/>
    <w:rsid w:val="1315E2D8"/>
    <w:rsid w:val="133084D0"/>
    <w:rsid w:val="13873B7D"/>
    <w:rsid w:val="13C441A9"/>
    <w:rsid w:val="14285689"/>
    <w:rsid w:val="1441A29F"/>
    <w:rsid w:val="14570720"/>
    <w:rsid w:val="15467B56"/>
    <w:rsid w:val="156E0CD2"/>
    <w:rsid w:val="15A7675E"/>
    <w:rsid w:val="15C39BDB"/>
    <w:rsid w:val="164BB3AF"/>
    <w:rsid w:val="166E298A"/>
    <w:rsid w:val="16A73677"/>
    <w:rsid w:val="16BB0342"/>
    <w:rsid w:val="17446E49"/>
    <w:rsid w:val="175FB4BB"/>
    <w:rsid w:val="17B362CE"/>
    <w:rsid w:val="184F3BAC"/>
    <w:rsid w:val="18AA3393"/>
    <w:rsid w:val="1A65F385"/>
    <w:rsid w:val="1A793F20"/>
    <w:rsid w:val="1A7CCFD3"/>
    <w:rsid w:val="1A7E74D5"/>
    <w:rsid w:val="1B016EF3"/>
    <w:rsid w:val="1B2D52D2"/>
    <w:rsid w:val="1B4B47B2"/>
    <w:rsid w:val="1C407D90"/>
    <w:rsid w:val="1C8F7C8D"/>
    <w:rsid w:val="1CB1FF15"/>
    <w:rsid w:val="1CCEBDA7"/>
    <w:rsid w:val="1CF2DDE5"/>
    <w:rsid w:val="1D1C5205"/>
    <w:rsid w:val="1DFF69B3"/>
    <w:rsid w:val="1E8B1D75"/>
    <w:rsid w:val="1E8DA3A6"/>
    <w:rsid w:val="1E9202D8"/>
    <w:rsid w:val="1E9A88BA"/>
    <w:rsid w:val="1EB16225"/>
    <w:rsid w:val="1EB7504D"/>
    <w:rsid w:val="1ED0FA92"/>
    <w:rsid w:val="1F3AFFE9"/>
    <w:rsid w:val="1F401BD9"/>
    <w:rsid w:val="1F49E879"/>
    <w:rsid w:val="1F515553"/>
    <w:rsid w:val="204602F0"/>
    <w:rsid w:val="20813023"/>
    <w:rsid w:val="20CE8009"/>
    <w:rsid w:val="21780446"/>
    <w:rsid w:val="21A1495C"/>
    <w:rsid w:val="21E0D620"/>
    <w:rsid w:val="22647FED"/>
    <w:rsid w:val="22E59BBF"/>
    <w:rsid w:val="23791FA4"/>
    <w:rsid w:val="24C24DE5"/>
    <w:rsid w:val="2664FDAD"/>
    <w:rsid w:val="26AD34E3"/>
    <w:rsid w:val="26B3C442"/>
    <w:rsid w:val="26DA7762"/>
    <w:rsid w:val="27129497"/>
    <w:rsid w:val="2815D79A"/>
    <w:rsid w:val="289EA259"/>
    <w:rsid w:val="28F27681"/>
    <w:rsid w:val="290B76B9"/>
    <w:rsid w:val="29398F10"/>
    <w:rsid w:val="2A1DC6D1"/>
    <w:rsid w:val="2A2B5D68"/>
    <w:rsid w:val="2A37DEED"/>
    <w:rsid w:val="2AC24383"/>
    <w:rsid w:val="2B355B37"/>
    <w:rsid w:val="2BA4D395"/>
    <w:rsid w:val="2BD07071"/>
    <w:rsid w:val="2BE0C110"/>
    <w:rsid w:val="2C0A4FF2"/>
    <w:rsid w:val="2C5296C6"/>
    <w:rsid w:val="2CD7738B"/>
    <w:rsid w:val="2D544F76"/>
    <w:rsid w:val="2D63B9D2"/>
    <w:rsid w:val="2DCE0059"/>
    <w:rsid w:val="2E991E1F"/>
    <w:rsid w:val="2EEBC30D"/>
    <w:rsid w:val="2F0C6DC0"/>
    <w:rsid w:val="30C1768C"/>
    <w:rsid w:val="30DB1E99"/>
    <w:rsid w:val="31150FBA"/>
    <w:rsid w:val="318733DE"/>
    <w:rsid w:val="319C82C1"/>
    <w:rsid w:val="31DE4D61"/>
    <w:rsid w:val="32016128"/>
    <w:rsid w:val="3208DA89"/>
    <w:rsid w:val="321497A3"/>
    <w:rsid w:val="321F37E2"/>
    <w:rsid w:val="32499504"/>
    <w:rsid w:val="32BCF37D"/>
    <w:rsid w:val="32D3778F"/>
    <w:rsid w:val="32E1D582"/>
    <w:rsid w:val="32F5A8BD"/>
    <w:rsid w:val="332F82F9"/>
    <w:rsid w:val="336A0420"/>
    <w:rsid w:val="33AA47FE"/>
    <w:rsid w:val="33C5388D"/>
    <w:rsid w:val="342BA39A"/>
    <w:rsid w:val="34308C3E"/>
    <w:rsid w:val="3443895F"/>
    <w:rsid w:val="344FC4BE"/>
    <w:rsid w:val="34702E47"/>
    <w:rsid w:val="34769F93"/>
    <w:rsid w:val="34847D74"/>
    <w:rsid w:val="34AC1266"/>
    <w:rsid w:val="35698368"/>
    <w:rsid w:val="362FB98C"/>
    <w:rsid w:val="369C7D29"/>
    <w:rsid w:val="370EE84B"/>
    <w:rsid w:val="3826DCC6"/>
    <w:rsid w:val="3838470F"/>
    <w:rsid w:val="38E874DA"/>
    <w:rsid w:val="38FC46CE"/>
    <w:rsid w:val="397418B2"/>
    <w:rsid w:val="39EF0AA6"/>
    <w:rsid w:val="3A489844"/>
    <w:rsid w:val="3A5581A8"/>
    <w:rsid w:val="3A9A83AA"/>
    <w:rsid w:val="3AD3A323"/>
    <w:rsid w:val="3B4ED8C4"/>
    <w:rsid w:val="3BB4E960"/>
    <w:rsid w:val="3C715579"/>
    <w:rsid w:val="3C9C83F5"/>
    <w:rsid w:val="3CACFED6"/>
    <w:rsid w:val="3D08596E"/>
    <w:rsid w:val="3DBA8378"/>
    <w:rsid w:val="3E35C906"/>
    <w:rsid w:val="3E3EFC2A"/>
    <w:rsid w:val="3EAFAA3F"/>
    <w:rsid w:val="3ECB0316"/>
    <w:rsid w:val="3F0FF2C8"/>
    <w:rsid w:val="3F45F167"/>
    <w:rsid w:val="3FA6DC5C"/>
    <w:rsid w:val="3FB7D2C1"/>
    <w:rsid w:val="401E61E7"/>
    <w:rsid w:val="409768A9"/>
    <w:rsid w:val="40D56D39"/>
    <w:rsid w:val="410421AD"/>
    <w:rsid w:val="411B01A3"/>
    <w:rsid w:val="41B075B3"/>
    <w:rsid w:val="41BE8037"/>
    <w:rsid w:val="41EDBED1"/>
    <w:rsid w:val="42105E52"/>
    <w:rsid w:val="42A7A58C"/>
    <w:rsid w:val="42D206B2"/>
    <w:rsid w:val="42E5F1AD"/>
    <w:rsid w:val="42F544F9"/>
    <w:rsid w:val="4354517D"/>
    <w:rsid w:val="43579D86"/>
    <w:rsid w:val="43C7BD25"/>
    <w:rsid w:val="43D09922"/>
    <w:rsid w:val="43D42041"/>
    <w:rsid w:val="440D2BE4"/>
    <w:rsid w:val="4449F83F"/>
    <w:rsid w:val="444BE533"/>
    <w:rsid w:val="44B8B838"/>
    <w:rsid w:val="4505083C"/>
    <w:rsid w:val="453263DD"/>
    <w:rsid w:val="45548FFF"/>
    <w:rsid w:val="45715620"/>
    <w:rsid w:val="45A0483E"/>
    <w:rsid w:val="45B65D57"/>
    <w:rsid w:val="45E890BF"/>
    <w:rsid w:val="45F79E54"/>
    <w:rsid w:val="462FF9B7"/>
    <w:rsid w:val="465298F3"/>
    <w:rsid w:val="47295E76"/>
    <w:rsid w:val="473650F2"/>
    <w:rsid w:val="476AA3FD"/>
    <w:rsid w:val="482D78DC"/>
    <w:rsid w:val="48447D26"/>
    <w:rsid w:val="493BE234"/>
    <w:rsid w:val="4996458C"/>
    <w:rsid w:val="49A9FB80"/>
    <w:rsid w:val="4A239CE2"/>
    <w:rsid w:val="4A505A4C"/>
    <w:rsid w:val="4A518D8A"/>
    <w:rsid w:val="4A83AF73"/>
    <w:rsid w:val="4BB93080"/>
    <w:rsid w:val="4BDF667E"/>
    <w:rsid w:val="4C34F445"/>
    <w:rsid w:val="4D3E5BEB"/>
    <w:rsid w:val="4D847DB1"/>
    <w:rsid w:val="4D8AA69E"/>
    <w:rsid w:val="4DB201B9"/>
    <w:rsid w:val="4DCBACF7"/>
    <w:rsid w:val="4E11F5A6"/>
    <w:rsid w:val="4E78A10E"/>
    <w:rsid w:val="4E9615CD"/>
    <w:rsid w:val="4ECD13B1"/>
    <w:rsid w:val="4EFC5751"/>
    <w:rsid w:val="4F056B11"/>
    <w:rsid w:val="4F1F8737"/>
    <w:rsid w:val="4F31538B"/>
    <w:rsid w:val="4F45412F"/>
    <w:rsid w:val="4F788C22"/>
    <w:rsid w:val="4F8C7C0A"/>
    <w:rsid w:val="4FB03B02"/>
    <w:rsid w:val="50B6FD2B"/>
    <w:rsid w:val="5115CEA6"/>
    <w:rsid w:val="512E1075"/>
    <w:rsid w:val="51726300"/>
    <w:rsid w:val="5174378C"/>
    <w:rsid w:val="51B106CB"/>
    <w:rsid w:val="51B4E63B"/>
    <w:rsid w:val="52538615"/>
    <w:rsid w:val="534122B4"/>
    <w:rsid w:val="53414F29"/>
    <w:rsid w:val="5375E8E6"/>
    <w:rsid w:val="53DCEA30"/>
    <w:rsid w:val="546BB729"/>
    <w:rsid w:val="547DA8AF"/>
    <w:rsid w:val="5489B446"/>
    <w:rsid w:val="5494B79E"/>
    <w:rsid w:val="55A49FDE"/>
    <w:rsid w:val="55B879C6"/>
    <w:rsid w:val="561CCC60"/>
    <w:rsid w:val="56B7D801"/>
    <w:rsid w:val="56D393BB"/>
    <w:rsid w:val="5729159F"/>
    <w:rsid w:val="57535286"/>
    <w:rsid w:val="582F05C9"/>
    <w:rsid w:val="58808C9A"/>
    <w:rsid w:val="58BFF05E"/>
    <w:rsid w:val="58DAC7D1"/>
    <w:rsid w:val="594FDD9E"/>
    <w:rsid w:val="5A9335DF"/>
    <w:rsid w:val="5AA782B2"/>
    <w:rsid w:val="5B033E0A"/>
    <w:rsid w:val="5BB8EB2B"/>
    <w:rsid w:val="5C380153"/>
    <w:rsid w:val="5C410C2F"/>
    <w:rsid w:val="5CA52BB6"/>
    <w:rsid w:val="5D319145"/>
    <w:rsid w:val="5D40681E"/>
    <w:rsid w:val="5D6D420A"/>
    <w:rsid w:val="5D9A90A8"/>
    <w:rsid w:val="5E0970F0"/>
    <w:rsid w:val="5E24ACE0"/>
    <w:rsid w:val="5E8077A6"/>
    <w:rsid w:val="5E904889"/>
    <w:rsid w:val="5EA30A98"/>
    <w:rsid w:val="5EF386F4"/>
    <w:rsid w:val="5F00CD4E"/>
    <w:rsid w:val="5F1D00FD"/>
    <w:rsid w:val="5F3941F3"/>
    <w:rsid w:val="6008C54D"/>
    <w:rsid w:val="60D5FBA0"/>
    <w:rsid w:val="60F5598B"/>
    <w:rsid w:val="6150C1AF"/>
    <w:rsid w:val="6218B6CE"/>
    <w:rsid w:val="62198F8A"/>
    <w:rsid w:val="629787E7"/>
    <w:rsid w:val="6298925E"/>
    <w:rsid w:val="632A2D2A"/>
    <w:rsid w:val="635703EA"/>
    <w:rsid w:val="63B22D36"/>
    <w:rsid w:val="63DF324E"/>
    <w:rsid w:val="63FF140B"/>
    <w:rsid w:val="6401D4DC"/>
    <w:rsid w:val="64D1CC4C"/>
    <w:rsid w:val="64D7CD69"/>
    <w:rsid w:val="64DF7D3F"/>
    <w:rsid w:val="6504D372"/>
    <w:rsid w:val="65106223"/>
    <w:rsid w:val="651CD253"/>
    <w:rsid w:val="6556F710"/>
    <w:rsid w:val="6607E7B0"/>
    <w:rsid w:val="6610D5A7"/>
    <w:rsid w:val="6643CADA"/>
    <w:rsid w:val="664B5B67"/>
    <w:rsid w:val="66B77DF2"/>
    <w:rsid w:val="66CA7E65"/>
    <w:rsid w:val="6794B1EF"/>
    <w:rsid w:val="67F9E6A7"/>
    <w:rsid w:val="6861F9CF"/>
    <w:rsid w:val="68865707"/>
    <w:rsid w:val="68A6D8C3"/>
    <w:rsid w:val="68D708A7"/>
    <w:rsid w:val="69E8B912"/>
    <w:rsid w:val="6A0C18E1"/>
    <w:rsid w:val="6A960C30"/>
    <w:rsid w:val="6ABA5A32"/>
    <w:rsid w:val="6B25B374"/>
    <w:rsid w:val="6B43D3F9"/>
    <w:rsid w:val="6B554525"/>
    <w:rsid w:val="6BBF773B"/>
    <w:rsid w:val="6BF74B2E"/>
    <w:rsid w:val="6CFA5EEC"/>
    <w:rsid w:val="6CFD43DD"/>
    <w:rsid w:val="6D0943BA"/>
    <w:rsid w:val="6D4A5707"/>
    <w:rsid w:val="6D937F41"/>
    <w:rsid w:val="6E184B73"/>
    <w:rsid w:val="6E606640"/>
    <w:rsid w:val="6E738A33"/>
    <w:rsid w:val="6F145C57"/>
    <w:rsid w:val="6F3A25ED"/>
    <w:rsid w:val="6F9D549F"/>
    <w:rsid w:val="6F9E0071"/>
    <w:rsid w:val="6FF1205D"/>
    <w:rsid w:val="703D489D"/>
    <w:rsid w:val="704F6C84"/>
    <w:rsid w:val="706FB7C9"/>
    <w:rsid w:val="715216D3"/>
    <w:rsid w:val="723DD66A"/>
    <w:rsid w:val="72619B82"/>
    <w:rsid w:val="72B7D945"/>
    <w:rsid w:val="72D2F9D1"/>
    <w:rsid w:val="72E39F93"/>
    <w:rsid w:val="73269EF7"/>
    <w:rsid w:val="73C70B2C"/>
    <w:rsid w:val="73D2B478"/>
    <w:rsid w:val="73E6B614"/>
    <w:rsid w:val="7423BF58"/>
    <w:rsid w:val="74599852"/>
    <w:rsid w:val="74C8F345"/>
    <w:rsid w:val="75074BCA"/>
    <w:rsid w:val="752BB310"/>
    <w:rsid w:val="756F6923"/>
    <w:rsid w:val="76234A4A"/>
    <w:rsid w:val="7639F87C"/>
    <w:rsid w:val="77451422"/>
    <w:rsid w:val="77D9567F"/>
    <w:rsid w:val="788F8F3F"/>
    <w:rsid w:val="78AB93D1"/>
    <w:rsid w:val="78B3E789"/>
    <w:rsid w:val="790229E0"/>
    <w:rsid w:val="790C632E"/>
    <w:rsid w:val="79652B1A"/>
    <w:rsid w:val="79841B1A"/>
    <w:rsid w:val="7990B7AC"/>
    <w:rsid w:val="79D6CC6B"/>
    <w:rsid w:val="79E21D9D"/>
    <w:rsid w:val="7A034EB9"/>
    <w:rsid w:val="7A1B0FFF"/>
    <w:rsid w:val="7A63046E"/>
    <w:rsid w:val="7AF09CE6"/>
    <w:rsid w:val="7B00015C"/>
    <w:rsid w:val="7B940753"/>
    <w:rsid w:val="7BC6D6F5"/>
    <w:rsid w:val="7C0398A1"/>
    <w:rsid w:val="7C4110A7"/>
    <w:rsid w:val="7C63134B"/>
    <w:rsid w:val="7C78153E"/>
    <w:rsid w:val="7D17E059"/>
    <w:rsid w:val="7EA69ACC"/>
    <w:rsid w:val="7F8F1CAC"/>
    <w:rsid w:val="7FC8047D"/>
    <w:rsid w:val="7FF66546"/>
    <w:rsid w:val="7FF9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B884B"/>
  <w15:docId w15:val="{A2C1DD85-30F1-4404-9B0E-44AF4032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F00CD4E"/>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5F00CD4E"/>
    <w:pPr>
      <w:jc w:val="center"/>
    </w:pPr>
    <w:rPr>
      <w:b/>
      <w:bCs/>
      <w:i/>
      <w:iCs/>
      <w:sz w:val="36"/>
      <w:szCs w:val="36"/>
    </w:rPr>
  </w:style>
  <w:style w:type="paragraph" w:styleId="Subtitle">
    <w:name w:val="Subtitle"/>
    <w:basedOn w:val="Normal"/>
    <w:link w:val="SubtitleChar"/>
    <w:uiPriority w:val="1"/>
    <w:qFormat/>
    <w:rsid w:val="5F00CD4E"/>
    <w:pPr>
      <w:jc w:val="center"/>
    </w:pPr>
    <w:rPr>
      <w:b/>
      <w:bCs/>
    </w:rPr>
  </w:style>
  <w:style w:type="paragraph" w:styleId="Header">
    <w:name w:val="header"/>
    <w:basedOn w:val="Normal"/>
    <w:uiPriority w:val="1"/>
    <w:semiHidden/>
    <w:rsid w:val="5F00CD4E"/>
    <w:pPr>
      <w:tabs>
        <w:tab w:val="center" w:pos="4153"/>
        <w:tab w:val="right" w:pos="8306"/>
      </w:tabs>
    </w:pPr>
  </w:style>
  <w:style w:type="paragraph" w:styleId="Footer">
    <w:name w:val="footer"/>
    <w:basedOn w:val="Normal"/>
    <w:uiPriority w:val="1"/>
    <w:semiHidden/>
    <w:rsid w:val="5F00CD4E"/>
    <w:pPr>
      <w:tabs>
        <w:tab w:val="center" w:pos="4153"/>
        <w:tab w:val="right" w:pos="8306"/>
      </w:tabs>
    </w:pPr>
  </w:style>
  <w:style w:type="character" w:styleId="PageNumber">
    <w:name w:val="page number"/>
    <w:basedOn w:val="DefaultParagraphFont"/>
    <w:semiHidden/>
    <w:rsid w:val="0069132C"/>
  </w:style>
  <w:style w:type="paragraph" w:styleId="ListBullet">
    <w:name w:val="List Bullet"/>
    <w:basedOn w:val="Normal"/>
    <w:uiPriority w:val="1"/>
    <w:semiHidden/>
    <w:rsid w:val="5F00CD4E"/>
    <w:pPr>
      <w:numPr>
        <w:numId w:val="5"/>
      </w:numPr>
    </w:pPr>
  </w:style>
  <w:style w:type="character" w:customStyle="1" w:styleId="TitleChar">
    <w:name w:val="Title Char"/>
    <w:basedOn w:val="DefaultParagraphFont"/>
    <w:link w:val="Title"/>
    <w:rsid w:val="00E94AC2"/>
    <w:rPr>
      <w:b/>
      <w:bCs/>
      <w:i/>
      <w:iCs/>
      <w:sz w:val="36"/>
      <w:szCs w:val="24"/>
      <w:lang w:val="en-GB"/>
    </w:rPr>
  </w:style>
  <w:style w:type="character" w:customStyle="1" w:styleId="SubtitleChar">
    <w:name w:val="Subtitle Char"/>
    <w:basedOn w:val="DefaultParagraphFont"/>
    <w:link w:val="Subtitle"/>
    <w:rsid w:val="00E94AC2"/>
    <w:rPr>
      <w:b/>
      <w:bCs/>
      <w:sz w:val="24"/>
      <w:szCs w:val="24"/>
      <w:lang w:val="en-GB"/>
    </w:rPr>
  </w:style>
  <w:style w:type="table" w:styleId="TableGrid">
    <w:name w:val="Table Grid"/>
    <w:basedOn w:val="TableNormal"/>
    <w:rsid w:val="00E94AC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5F00CD4E"/>
    <w:rPr>
      <w:rFonts w:ascii="Tahoma" w:hAnsi="Tahoma" w:cs="Tahoma"/>
      <w:sz w:val="16"/>
      <w:szCs w:val="16"/>
    </w:rPr>
  </w:style>
  <w:style w:type="character" w:customStyle="1" w:styleId="BalloonTextChar">
    <w:name w:val="Balloon Text Char"/>
    <w:basedOn w:val="DefaultParagraphFont"/>
    <w:link w:val="BalloonText"/>
    <w:uiPriority w:val="99"/>
    <w:semiHidden/>
    <w:rsid w:val="00C9713F"/>
    <w:rPr>
      <w:rFonts w:ascii="Tahoma" w:hAnsi="Tahoma" w:cs="Tahoma"/>
      <w:sz w:val="16"/>
      <w:szCs w:val="16"/>
    </w:rPr>
  </w:style>
  <w:style w:type="table" w:customStyle="1" w:styleId="TableGrid1">
    <w:name w:val="Table Grid1"/>
    <w:basedOn w:val="TableNormal"/>
    <w:next w:val="TableGrid"/>
    <w:rsid w:val="0084157E"/>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5F00CD4E"/>
    <w:pPr>
      <w:jc w:val="both"/>
    </w:pPr>
    <w:rPr>
      <w:rFonts w:ascii="Times" w:eastAsia="Times" w:hAnsi="Times"/>
      <w:color w:val="000000" w:themeColor="text1"/>
      <w:sz w:val="20"/>
      <w:szCs w:val="20"/>
    </w:rPr>
  </w:style>
  <w:style w:type="character" w:customStyle="1" w:styleId="BodyTextChar">
    <w:name w:val="Body Text Char"/>
    <w:basedOn w:val="DefaultParagraphFont"/>
    <w:link w:val="BodyText"/>
    <w:rsid w:val="0084157E"/>
    <w:rPr>
      <w:rFonts w:ascii="Times" w:eastAsia="Times" w:hAnsi="Time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3f232cc-d876-4d40-a562-c3e9f1827cab" xsi:nil="true"/>
    <lcf76f155ced4ddcb4097134ff3c332f xmlns="f3f232cc-d876-4d40-a562-c3e9f1827cab">
      <Terms xmlns="http://schemas.microsoft.com/office/infopath/2007/PartnerControls"/>
    </lcf76f155ced4ddcb4097134ff3c332f>
    <TaxCatchAll xmlns="07c20de8-f916-445a-b566-b9ff7675a01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FE341E2D672B48B79D83C901AC7AA5" ma:contentTypeVersion="13" ma:contentTypeDescription="Create a new document." ma:contentTypeScope="" ma:versionID="55ffb874a45d65625546f068c0680c9a">
  <xsd:schema xmlns:xsd="http://www.w3.org/2001/XMLSchema" xmlns:xs="http://www.w3.org/2001/XMLSchema" xmlns:p="http://schemas.microsoft.com/office/2006/metadata/properties" xmlns:ns2="f3f232cc-d876-4d40-a562-c3e9f1827cab" xmlns:ns3="07c20de8-f916-445a-b566-b9ff7675a010" targetNamespace="http://schemas.microsoft.com/office/2006/metadata/properties" ma:root="true" ma:fieldsID="975a3a3416f85aa8fbb3e22d1043389d" ns2:_="" ns3:_="">
    <xsd:import namespace="f3f232cc-d876-4d40-a562-c3e9f1827cab"/>
    <xsd:import namespace="07c20de8-f916-445a-b566-b9ff7675a0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232cc-d876-4d40-a562-c3e9f1827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2cc302-43bd-4ea4-b0bf-3feec999a6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20de8-f916-445a-b566-b9ff7675a0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59ca7f-b0df-446b-b60b-34cee2b20796}" ma:internalName="TaxCatchAll" ma:showField="CatchAllData" ma:web="07c20de8-f916-445a-b566-b9ff7675a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2B507-F11E-40AF-9C3F-FABA8B1A0BD6}">
  <ds:schemaRefs>
    <ds:schemaRef ds:uri="http://schemas.microsoft.com/office/2006/metadata/properties"/>
    <ds:schemaRef ds:uri="http://schemas.microsoft.com/office/infopath/2007/PartnerControls"/>
    <ds:schemaRef ds:uri="f3f232cc-d876-4d40-a562-c3e9f1827cab"/>
    <ds:schemaRef ds:uri="07c20de8-f916-445a-b566-b9ff7675a010"/>
  </ds:schemaRefs>
</ds:datastoreItem>
</file>

<file path=customXml/itemProps2.xml><?xml version="1.0" encoding="utf-8"?>
<ds:datastoreItem xmlns:ds="http://schemas.openxmlformats.org/officeDocument/2006/customXml" ds:itemID="{DF20CF98-3590-4248-AE00-728645C2E8B5}">
  <ds:schemaRefs>
    <ds:schemaRef ds:uri="http://schemas.openxmlformats.org/officeDocument/2006/bibliography"/>
  </ds:schemaRefs>
</ds:datastoreItem>
</file>

<file path=customXml/itemProps3.xml><?xml version="1.0" encoding="utf-8"?>
<ds:datastoreItem xmlns:ds="http://schemas.openxmlformats.org/officeDocument/2006/customXml" ds:itemID="{C5F094ED-D8E8-4A12-B339-57E5CBFE3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232cc-d876-4d40-a562-c3e9f1827cab"/>
    <ds:schemaRef ds:uri="07c20de8-f916-445a-b566-b9ff7675a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E5F98-A4B6-4A66-BDA9-C19380843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1314</Words>
  <Characters>7491</Characters>
  <Application>Microsoft Office Word</Application>
  <DocSecurity>0</DocSecurity>
  <Lines>62</Lines>
  <Paragraphs>17</Paragraphs>
  <ScaleCrop>false</ScaleCrop>
  <Company>Chaigeley School</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Chaigeley School</dc:title>
  <dc:creator>xdfh4df</dc:creator>
  <cp:lastModifiedBy>Suzanne Mansbridge</cp:lastModifiedBy>
  <cp:revision>61</cp:revision>
  <cp:lastPrinted>2023-09-15T09:18:00Z</cp:lastPrinted>
  <dcterms:created xsi:type="dcterms:W3CDTF">2025-09-25T15:28:00Z</dcterms:created>
  <dcterms:modified xsi:type="dcterms:W3CDTF">2025-12-08T10:35:00Z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0x0101000DFE341E2D672B48B79D83C901AC7AA5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